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85" w:rsidRPr="00701686" w:rsidRDefault="003E6385" w:rsidP="000E5B8D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0E5B8D" w:rsidRPr="00701686" w:rsidRDefault="000E5B8D" w:rsidP="000E5B8D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96"/>
          <w:szCs w:val="96"/>
        </w:rPr>
      </w:pPr>
      <w:r w:rsidRPr="00701686">
        <w:rPr>
          <w:rFonts w:ascii="Times New Roman" w:hAnsi="Times New Roman" w:cs="Times New Roman"/>
          <w:b/>
          <w:bCs/>
          <w:color w:val="833C0B" w:themeColor="accent2" w:themeShade="80"/>
          <w:sz w:val="96"/>
          <w:szCs w:val="96"/>
        </w:rPr>
        <w:t>Przedmiotowe Zasady Oceniania</w:t>
      </w:r>
    </w:p>
    <w:p w:rsidR="000E5B8D" w:rsidRPr="00701686" w:rsidRDefault="000E5B8D" w:rsidP="000E5B8D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80"/>
          <w:szCs w:val="80"/>
        </w:rPr>
      </w:pPr>
      <w:r w:rsidRPr="00701686">
        <w:rPr>
          <w:rFonts w:ascii="Times New Roman" w:hAnsi="Times New Roman" w:cs="Times New Roman"/>
          <w:b/>
          <w:bCs/>
          <w:color w:val="833C0B" w:themeColor="accent2" w:themeShade="80"/>
          <w:sz w:val="80"/>
          <w:szCs w:val="80"/>
        </w:rPr>
        <w:t>z techniki</w:t>
      </w:r>
      <w:r w:rsidR="003E6385" w:rsidRPr="00701686">
        <w:rPr>
          <w:rFonts w:ascii="Times New Roman" w:hAnsi="Times New Roman" w:cs="Times New Roman"/>
          <w:b/>
          <w:bCs/>
          <w:color w:val="833C0B" w:themeColor="accent2" w:themeShade="80"/>
          <w:sz w:val="80"/>
          <w:szCs w:val="80"/>
        </w:rPr>
        <w:t xml:space="preserve"> i zajęć technicznych</w:t>
      </w:r>
    </w:p>
    <w:p w:rsidR="003E6385" w:rsidRPr="00701686" w:rsidRDefault="003E6385" w:rsidP="000E5B8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E5B8D" w:rsidRPr="00701686" w:rsidRDefault="000E5B8D" w:rsidP="000E5B8D">
      <w:pPr>
        <w:jc w:val="center"/>
        <w:rPr>
          <w:rFonts w:ascii="Times New Roman" w:hAnsi="Times New Roman" w:cs="Times New Roman"/>
          <w:b/>
          <w:bCs/>
        </w:rPr>
      </w:pPr>
      <w:r w:rsidRPr="00701686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1ADBCDB8">
            <wp:extent cx="2924175" cy="29241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501" w:rsidRPr="00701686" w:rsidRDefault="00E52501" w:rsidP="000E5B8D">
      <w:pP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 w:rsidRPr="0070168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lastRenderedPageBreak/>
        <w:t>Przedmiotowe zasady o</w:t>
      </w:r>
      <w:r w:rsidR="000E5B8D" w:rsidRPr="0070168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 xml:space="preserve">ceniania z </w:t>
      </w:r>
      <w:r w:rsidRPr="0070168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 xml:space="preserve">techniki </w:t>
      </w:r>
      <w:r w:rsidR="00EC76D2" w:rsidRPr="0070168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 xml:space="preserve">i </w:t>
      </w:r>
      <w:r w:rsidRPr="0070168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>zajęć technicznych</w:t>
      </w:r>
    </w:p>
    <w:p w:rsidR="000E5B8D" w:rsidRPr="00701686" w:rsidRDefault="000E5B8D" w:rsidP="000E5B8D">
      <w:pPr>
        <w:rPr>
          <w:rFonts w:ascii="Times New Roman" w:hAnsi="Times New Roman" w:cs="Times New Roman"/>
          <w:b/>
          <w:bCs/>
        </w:rPr>
      </w:pPr>
      <w:r w:rsidRPr="00701686">
        <w:rPr>
          <w:rFonts w:ascii="Times New Roman" w:hAnsi="Times New Roman" w:cs="Times New Roman"/>
          <w:b/>
          <w:bCs/>
          <w:color w:val="1F4E79" w:themeColor="accent1" w:themeShade="80"/>
        </w:rPr>
        <w:t xml:space="preserve"> </w:t>
      </w:r>
      <w:r w:rsidRPr="00701686">
        <w:rPr>
          <w:rFonts w:ascii="Times New Roman" w:hAnsi="Times New Roman" w:cs="Times New Roman"/>
          <w:bCs/>
        </w:rPr>
        <w:t>są zgodne z :</w:t>
      </w:r>
    </w:p>
    <w:p w:rsidR="000E5B8D" w:rsidRPr="00701686" w:rsidRDefault="000E5B8D" w:rsidP="000E5B8D">
      <w:pPr>
        <w:rPr>
          <w:rFonts w:ascii="Times New Roman" w:hAnsi="Times New Roman" w:cs="Times New Roman"/>
          <w:b/>
          <w:bCs/>
        </w:rPr>
      </w:pPr>
    </w:p>
    <w:p w:rsidR="00E52501" w:rsidRPr="00701686" w:rsidRDefault="00E52501" w:rsidP="00E52501">
      <w:pPr>
        <w:pStyle w:val="Akapitzlist"/>
        <w:numPr>
          <w:ilvl w:val="0"/>
          <w:numId w:val="32"/>
        </w:numPr>
      </w:pPr>
      <w:r w:rsidRPr="00701686">
        <w:rPr>
          <w:b/>
        </w:rPr>
        <w:t>Rozporządzeniem Ministra Edukacji Narodowej</w:t>
      </w:r>
      <w:r w:rsidRPr="00701686">
        <w:t xml:space="preserve"> z dnia 27 sierpnia 2012 r. </w:t>
      </w:r>
      <w:r w:rsidRPr="00701686">
        <w:rPr>
          <w:iCs/>
        </w:rPr>
        <w:t>w sprawie podstawy programowej wychowania przedszkolnego oraz kształcenia ogólnego w poszczególnych typach szkół</w:t>
      </w:r>
      <w:r w:rsidRPr="00701686">
        <w:t xml:space="preserve"> ( Dz. U. 2012 poz. 997) </w:t>
      </w:r>
      <w:r w:rsidRPr="00701686">
        <w:rPr>
          <w:b/>
          <w:bCs/>
        </w:rPr>
        <w:t>(klasy V i VI)</w:t>
      </w:r>
      <w:r w:rsidRPr="00701686">
        <w:t xml:space="preserve"> </w:t>
      </w:r>
    </w:p>
    <w:p w:rsidR="00E52501" w:rsidRPr="00701686" w:rsidRDefault="00E52501" w:rsidP="00E52501">
      <w:pPr>
        <w:ind w:firstLine="105"/>
      </w:pPr>
    </w:p>
    <w:p w:rsidR="00E52501" w:rsidRPr="00701686" w:rsidRDefault="00E52501" w:rsidP="00E52501">
      <w:pPr>
        <w:pStyle w:val="Akapitzlist"/>
        <w:numPr>
          <w:ilvl w:val="0"/>
          <w:numId w:val="32"/>
        </w:numPr>
      </w:pPr>
      <w:r w:rsidRPr="00701686">
        <w:rPr>
          <w:b/>
        </w:rPr>
        <w:t>Rozporządzeniem Ministra Edukacji Narodowej</w:t>
      </w:r>
      <w:r w:rsidRPr="00701686">
        <w:t xml:space="preserve"> 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 2017 poz. 356) </w:t>
      </w:r>
      <w:r w:rsidRPr="00701686">
        <w:rPr>
          <w:b/>
          <w:bCs/>
        </w:rPr>
        <w:t>(klasa IV)</w:t>
      </w:r>
      <w:r w:rsidRPr="00701686">
        <w:rPr>
          <w:iCs/>
        </w:rPr>
        <w:t xml:space="preserve"> </w:t>
      </w:r>
    </w:p>
    <w:p w:rsidR="00E52501" w:rsidRPr="00701686" w:rsidRDefault="00E52501" w:rsidP="00E52501">
      <w:pPr>
        <w:ind w:left="720"/>
      </w:pPr>
    </w:p>
    <w:p w:rsidR="00E52501" w:rsidRPr="00701686" w:rsidRDefault="00E52501" w:rsidP="00E52501">
      <w:pPr>
        <w:pStyle w:val="Akapitzlist"/>
        <w:numPr>
          <w:ilvl w:val="0"/>
          <w:numId w:val="32"/>
        </w:numPr>
      </w:pPr>
      <w:r w:rsidRPr="00701686">
        <w:rPr>
          <w:b/>
        </w:rPr>
        <w:t>Rozporządzeniem Ministra Edukacji Narodowej</w:t>
      </w:r>
      <w:r w:rsidRPr="00701686">
        <w:t xml:space="preserve"> z dnia 3 sierpnia  2017 r</w:t>
      </w:r>
      <w:r w:rsidRPr="00701686">
        <w:rPr>
          <w:iCs/>
        </w:rPr>
        <w:t xml:space="preserve"> w sprawie oceniania, klasyfikowania i promowania uczniów i słuchaczy w szkołach publicznych </w:t>
      </w:r>
      <w:r w:rsidRPr="00701686">
        <w:t xml:space="preserve">( Dz. U. 2017 poz. 1534 </w:t>
      </w:r>
    </w:p>
    <w:p w:rsidR="00E52501" w:rsidRPr="00701686" w:rsidRDefault="00E52501" w:rsidP="00E52501">
      <w:pPr>
        <w:ind w:firstLine="105"/>
      </w:pPr>
    </w:p>
    <w:p w:rsidR="00E52501" w:rsidRPr="00701686" w:rsidRDefault="00E52501" w:rsidP="00E52501">
      <w:pPr>
        <w:pStyle w:val="Akapitzlist"/>
        <w:numPr>
          <w:ilvl w:val="0"/>
          <w:numId w:val="32"/>
        </w:numPr>
        <w:rPr>
          <w:b/>
        </w:rPr>
      </w:pPr>
      <w:r w:rsidRPr="00701686">
        <w:rPr>
          <w:b/>
          <w:iCs/>
        </w:rPr>
        <w:t>Statutem Szkoły</w:t>
      </w:r>
      <w:r w:rsidRPr="00701686">
        <w:rPr>
          <w:b/>
        </w:rPr>
        <w:t xml:space="preserve"> </w:t>
      </w:r>
    </w:p>
    <w:p w:rsidR="00E52501" w:rsidRPr="00701686" w:rsidRDefault="00E52501" w:rsidP="00E52501">
      <w:pPr>
        <w:pStyle w:val="Akapitzlist"/>
        <w:ind w:left="1080" w:firstLine="45"/>
        <w:rPr>
          <w:b/>
          <w:bCs/>
          <w:sz w:val="24"/>
          <w:szCs w:val="24"/>
        </w:rPr>
      </w:pPr>
    </w:p>
    <w:p w:rsidR="00E52501" w:rsidRPr="00701686" w:rsidRDefault="00E52501" w:rsidP="00E52501">
      <w:pPr>
        <w:pStyle w:val="Akapitzlist"/>
        <w:numPr>
          <w:ilvl w:val="0"/>
          <w:numId w:val="32"/>
        </w:numPr>
        <w:rPr>
          <w:bCs/>
          <w:sz w:val="24"/>
          <w:szCs w:val="24"/>
        </w:rPr>
      </w:pPr>
      <w:r w:rsidRPr="00701686">
        <w:rPr>
          <w:bCs/>
          <w:iCs/>
          <w:sz w:val="24"/>
          <w:szCs w:val="24"/>
        </w:rPr>
        <w:t>Programem nauczania</w:t>
      </w:r>
      <w:r w:rsidRPr="00701686">
        <w:rPr>
          <w:b/>
          <w:bCs/>
          <w:iCs/>
          <w:sz w:val="24"/>
          <w:szCs w:val="24"/>
        </w:rPr>
        <w:t xml:space="preserve"> techniki</w:t>
      </w:r>
      <w:r w:rsidRPr="00701686">
        <w:rPr>
          <w:bCs/>
          <w:iCs/>
          <w:sz w:val="24"/>
          <w:szCs w:val="24"/>
        </w:rPr>
        <w:t xml:space="preserve"> w klasie 4 szkoły podstawowej „Jak to działa?” (klasa 4)</w:t>
      </w:r>
    </w:p>
    <w:p w:rsidR="00E52501" w:rsidRPr="00701686" w:rsidRDefault="00E52501" w:rsidP="00E52501">
      <w:pPr>
        <w:pStyle w:val="Akapitzlist"/>
        <w:rPr>
          <w:bCs/>
          <w:sz w:val="24"/>
          <w:szCs w:val="24"/>
        </w:rPr>
      </w:pPr>
    </w:p>
    <w:p w:rsidR="00E52501" w:rsidRPr="00701686" w:rsidRDefault="00E52501" w:rsidP="00E52501">
      <w:pPr>
        <w:pStyle w:val="Akapitzlist"/>
        <w:numPr>
          <w:ilvl w:val="0"/>
          <w:numId w:val="32"/>
        </w:numPr>
        <w:rPr>
          <w:bCs/>
          <w:sz w:val="24"/>
          <w:szCs w:val="24"/>
        </w:rPr>
      </w:pPr>
      <w:r w:rsidRPr="00701686">
        <w:rPr>
          <w:bCs/>
          <w:iCs/>
          <w:sz w:val="24"/>
          <w:szCs w:val="24"/>
        </w:rPr>
        <w:t>Programem nauczania</w:t>
      </w:r>
      <w:r w:rsidRPr="00701686">
        <w:rPr>
          <w:b/>
          <w:bCs/>
          <w:iCs/>
          <w:sz w:val="24"/>
          <w:szCs w:val="24"/>
        </w:rPr>
        <w:t xml:space="preserve"> </w:t>
      </w:r>
      <w:r w:rsidR="00EC76D2" w:rsidRPr="00701686">
        <w:rPr>
          <w:b/>
          <w:bCs/>
          <w:iCs/>
          <w:sz w:val="24"/>
          <w:szCs w:val="24"/>
        </w:rPr>
        <w:t xml:space="preserve">zajęć technicznych </w:t>
      </w:r>
      <w:r w:rsidRPr="00701686">
        <w:rPr>
          <w:bCs/>
          <w:iCs/>
          <w:sz w:val="24"/>
          <w:szCs w:val="24"/>
        </w:rPr>
        <w:t>w klasach 4-6 szkoły podstawowej „</w:t>
      </w:r>
      <w:r w:rsidR="00EC76D2" w:rsidRPr="00701686">
        <w:rPr>
          <w:bCs/>
          <w:iCs/>
          <w:sz w:val="24"/>
          <w:szCs w:val="24"/>
        </w:rPr>
        <w:t>J</w:t>
      </w:r>
      <w:r w:rsidRPr="00701686">
        <w:rPr>
          <w:bCs/>
          <w:iCs/>
          <w:sz w:val="24"/>
          <w:szCs w:val="24"/>
        </w:rPr>
        <w:t>ak to działa?” (Klasy 5-6)</w:t>
      </w:r>
    </w:p>
    <w:p w:rsidR="000E5B8D" w:rsidRPr="00701686" w:rsidRDefault="000E5B8D" w:rsidP="00E52501">
      <w:pPr>
        <w:rPr>
          <w:rFonts w:ascii="Times New Roman" w:hAnsi="Times New Roman" w:cs="Times New Roman"/>
          <w:b/>
          <w:bCs/>
        </w:rPr>
      </w:pPr>
    </w:p>
    <w:p w:rsidR="000E5B8D" w:rsidRPr="00701686" w:rsidRDefault="000E5B8D" w:rsidP="00E52501">
      <w:pPr>
        <w:rPr>
          <w:rFonts w:ascii="Times New Roman" w:hAnsi="Times New Roman" w:cs="Times New Roman"/>
          <w:b/>
          <w:bCs/>
        </w:rPr>
      </w:pPr>
    </w:p>
    <w:p w:rsidR="000E5B8D" w:rsidRPr="00701686" w:rsidRDefault="000E5B8D" w:rsidP="000E5B8D">
      <w:pPr>
        <w:rPr>
          <w:rFonts w:ascii="Times New Roman" w:hAnsi="Times New Roman" w:cs="Times New Roman"/>
          <w:b/>
          <w:bCs/>
        </w:rPr>
      </w:pPr>
    </w:p>
    <w:p w:rsidR="00CC4476" w:rsidRPr="00701686" w:rsidRDefault="00CC4476" w:rsidP="000E5B8D">
      <w:pPr>
        <w:rPr>
          <w:rFonts w:ascii="Times New Roman" w:hAnsi="Times New Roman" w:cs="Times New Roman"/>
          <w:b/>
          <w:bCs/>
        </w:rPr>
      </w:pPr>
    </w:p>
    <w:p w:rsidR="00CC4476" w:rsidRPr="00701686" w:rsidRDefault="00CC4476" w:rsidP="002E34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pacing w:val="-10"/>
          <w:kern w:val="28"/>
          <w:sz w:val="52"/>
          <w:szCs w:val="52"/>
        </w:rPr>
      </w:pPr>
      <w:r w:rsidRPr="00701686">
        <w:rPr>
          <w:rFonts w:ascii="Times New Roman" w:eastAsia="Times New Roman" w:hAnsi="Times New Roman" w:cs="Times New Roman"/>
          <w:b/>
          <w:color w:val="833C0B" w:themeColor="accent2" w:themeShade="80"/>
          <w:spacing w:val="-10"/>
          <w:kern w:val="28"/>
          <w:sz w:val="52"/>
          <w:szCs w:val="52"/>
        </w:rPr>
        <w:lastRenderedPageBreak/>
        <w:t>Zasady Oceniania</w:t>
      </w:r>
    </w:p>
    <w:p w:rsidR="00CC4476" w:rsidRPr="00701686" w:rsidRDefault="00CC4476" w:rsidP="00CC4476">
      <w:pPr>
        <w:widowControl w:val="0"/>
        <w:autoSpaceDE w:val="0"/>
        <w:autoSpaceDN w:val="0"/>
        <w:adjustRightInd w:val="0"/>
        <w:spacing w:after="240" w:line="300" w:lineRule="atLeast"/>
        <w:rPr>
          <w:rFonts w:eastAsia="Calibri" w:cs="Times New Roman"/>
          <w:color w:val="000000"/>
          <w:sz w:val="24"/>
          <w:szCs w:val="24"/>
        </w:rPr>
      </w:pPr>
      <w:r w:rsidRPr="00701686">
        <w:rPr>
          <w:rFonts w:ascii="Times New Roman" w:eastAsia="Calibri" w:hAnsi="Times New Roman" w:cs="Times New Roman"/>
          <w:sz w:val="24"/>
          <w:szCs w:val="24"/>
        </w:rPr>
        <w:br/>
      </w:r>
      <w:r w:rsidRPr="00701686">
        <w:rPr>
          <w:rFonts w:eastAsia="Calibri" w:cs="Times New Roman"/>
          <w:color w:val="000000"/>
          <w:sz w:val="24"/>
          <w:szCs w:val="24"/>
        </w:rPr>
        <w:t xml:space="preserve">Ocena osiągnięć ucznia polega na rozpoznaniu stopnia opanowania przez niego wiadomości i umiejętności rozwiązywania zadań technicznych w stosunku do wymagań edukacyjnych wynikających z podstawy programowej. </w:t>
      </w:r>
    </w:p>
    <w:p w:rsidR="00CC4476" w:rsidRPr="00701686" w:rsidRDefault="00CC4476" w:rsidP="00CC4476">
      <w:pPr>
        <w:widowControl w:val="0"/>
        <w:autoSpaceDE w:val="0"/>
        <w:autoSpaceDN w:val="0"/>
        <w:adjustRightInd w:val="0"/>
        <w:spacing w:after="240" w:line="300" w:lineRule="atLeast"/>
        <w:rPr>
          <w:rFonts w:eastAsia="Calibri" w:cs="Times New Roman"/>
          <w:color w:val="000000"/>
          <w:sz w:val="24"/>
          <w:szCs w:val="24"/>
        </w:rPr>
      </w:pPr>
      <w:r w:rsidRPr="00701686">
        <w:rPr>
          <w:rFonts w:eastAsia="Calibri" w:cs="Times New Roman"/>
          <w:color w:val="000000"/>
          <w:sz w:val="24"/>
          <w:szCs w:val="24"/>
        </w:rPr>
        <w:t xml:space="preserve">Ocenianie służy do sprawdzenia skuteczności procesu dydaktycznego i ma na celu: </w:t>
      </w:r>
    </w:p>
    <w:p w:rsidR="00CC4476" w:rsidRPr="00701686" w:rsidRDefault="00CC4476" w:rsidP="00CC447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informowanie ucznia o poziomie jego osiągnieć edukacyjnych i o postępach w tym zakresie,</w:t>
      </w:r>
    </w:p>
    <w:p w:rsidR="00CC4476" w:rsidRPr="00701686" w:rsidRDefault="00CC4476" w:rsidP="00CC447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wspomaganie ucznia w samodzielnym planowaniu swojego rozwoju,</w:t>
      </w:r>
    </w:p>
    <w:p w:rsidR="00CC4476" w:rsidRPr="00701686" w:rsidRDefault="00CC4476" w:rsidP="00CC447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motywowanie do dalszych postępów w nauce,</w:t>
      </w:r>
    </w:p>
    <w:p w:rsidR="00CC4476" w:rsidRPr="00701686" w:rsidRDefault="00CC4476" w:rsidP="00CC447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dostarczanie rodzicom i nauczycielom informacji o trudnościach w nauce oraz specjalnych uzdolnieniach ucznia,</w:t>
      </w:r>
    </w:p>
    <w:p w:rsidR="00CC4476" w:rsidRPr="00701686" w:rsidRDefault="00CC4476" w:rsidP="00CC447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umożliwienie nauczycielom doskonalenia organizacji i metod pracy dydaktyczno-wychowawczej.</w:t>
      </w:r>
    </w:p>
    <w:p w:rsidR="00CC4476" w:rsidRPr="00701686" w:rsidRDefault="00CC4476" w:rsidP="00CC447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C4476" w:rsidRPr="00701686" w:rsidRDefault="00CC4476" w:rsidP="00CC4476">
      <w:pPr>
        <w:spacing w:after="0" w:line="240" w:lineRule="auto"/>
        <w:outlineLvl w:val="0"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b/>
          <w:sz w:val="24"/>
          <w:szCs w:val="24"/>
        </w:rPr>
        <w:t>Kryteria oceniania</w:t>
      </w:r>
      <w:r w:rsidR="00EC76D2" w:rsidRPr="00701686">
        <w:rPr>
          <w:rFonts w:eastAsia="Calibri" w:cs="Times New Roman"/>
          <w:b/>
          <w:sz w:val="24"/>
          <w:szCs w:val="24"/>
        </w:rPr>
        <w:t xml:space="preserve"> </w:t>
      </w:r>
      <w:r w:rsidR="00EC76D2" w:rsidRPr="00701686">
        <w:rPr>
          <w:rFonts w:eastAsia="Calibri" w:cs="Times New Roman"/>
          <w:sz w:val="24"/>
          <w:szCs w:val="24"/>
        </w:rPr>
        <w:t>o</w:t>
      </w:r>
      <w:r w:rsidRPr="00701686">
        <w:rPr>
          <w:rFonts w:eastAsia="Calibri" w:cs="Times New Roman"/>
          <w:sz w:val="24"/>
          <w:szCs w:val="24"/>
        </w:rPr>
        <w:t>parte</w:t>
      </w:r>
      <w:r w:rsidR="00EC76D2" w:rsidRPr="00701686">
        <w:rPr>
          <w:rFonts w:eastAsia="Calibri" w:cs="Times New Roman"/>
          <w:sz w:val="24"/>
          <w:szCs w:val="24"/>
        </w:rPr>
        <w:t xml:space="preserve"> są</w:t>
      </w:r>
      <w:r w:rsidRPr="00701686">
        <w:rPr>
          <w:rFonts w:eastAsia="Calibri" w:cs="Times New Roman"/>
          <w:sz w:val="24"/>
          <w:szCs w:val="24"/>
        </w:rPr>
        <w:t xml:space="preserve"> na materiałach autorstwa Lecha </w:t>
      </w:r>
      <w:proofErr w:type="spellStart"/>
      <w:r w:rsidRPr="00701686">
        <w:rPr>
          <w:rFonts w:eastAsia="Calibri" w:cs="Times New Roman"/>
          <w:sz w:val="24"/>
          <w:szCs w:val="24"/>
        </w:rPr>
        <w:t>Łabeckiego</w:t>
      </w:r>
      <w:proofErr w:type="spellEnd"/>
      <w:r w:rsidRPr="00701686">
        <w:rPr>
          <w:rFonts w:eastAsia="Calibri" w:cs="Times New Roman"/>
          <w:sz w:val="24"/>
          <w:szCs w:val="24"/>
        </w:rPr>
        <w:t xml:space="preserve"> i Marty </w:t>
      </w:r>
      <w:proofErr w:type="spellStart"/>
      <w:r w:rsidRPr="00701686">
        <w:rPr>
          <w:rFonts w:eastAsia="Calibri" w:cs="Times New Roman"/>
          <w:sz w:val="24"/>
          <w:szCs w:val="24"/>
        </w:rPr>
        <w:t>Łabeckiej</w:t>
      </w:r>
      <w:proofErr w:type="spellEnd"/>
      <w:r w:rsidR="008B3B17" w:rsidRPr="00701686">
        <w:rPr>
          <w:rFonts w:eastAsia="Calibri" w:cs="Times New Roman"/>
          <w:sz w:val="24"/>
          <w:szCs w:val="24"/>
        </w:rPr>
        <w:t xml:space="preserve"> </w:t>
      </w:r>
    </w:p>
    <w:p w:rsidR="00CC4476" w:rsidRPr="00701686" w:rsidRDefault="00CC4476" w:rsidP="00CC4476">
      <w:pPr>
        <w:spacing w:after="0" w:line="240" w:lineRule="auto"/>
        <w:outlineLvl w:val="0"/>
        <w:rPr>
          <w:rFonts w:eastAsia="Calibri" w:cs="Times New Roman"/>
          <w:sz w:val="24"/>
          <w:szCs w:val="24"/>
        </w:rPr>
      </w:pPr>
    </w:p>
    <w:p w:rsidR="00CC4476" w:rsidRPr="00701686" w:rsidRDefault="00CC4476" w:rsidP="00CC44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Najważniejsze umiejętności, jakie uczeń powinien posiąść z zakresu techniki</w:t>
      </w:r>
    </w:p>
    <w:p w:rsidR="00F06D72" w:rsidRPr="00701686" w:rsidRDefault="00F06D72" w:rsidP="00CC447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C4476" w:rsidRPr="00701686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rozumienie zjawisk technicznych,</w:t>
      </w:r>
    </w:p>
    <w:p w:rsidR="00CC4476" w:rsidRPr="00701686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umiejętność wnioskowania,</w:t>
      </w:r>
    </w:p>
    <w:p w:rsidR="00CC4476" w:rsidRPr="00701686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czytanie ze zrozumieniem instrukcji urządzeń i przykładów dokumentacji technicznej,</w:t>
      </w:r>
    </w:p>
    <w:p w:rsidR="00CC4476" w:rsidRPr="00701686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 xml:space="preserve">czytanie rysunków złożeniowych i wykonawczych, </w:t>
      </w:r>
    </w:p>
    <w:p w:rsidR="00CC4476" w:rsidRPr="00701686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umiejętność organizacji miejsca pracy,</w:t>
      </w:r>
    </w:p>
    <w:p w:rsidR="00CC4476" w:rsidRPr="00701686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właściwe wykorzystanie materiałów, narzędzi i urządzeń technicznych,</w:t>
      </w:r>
    </w:p>
    <w:p w:rsidR="00CC4476" w:rsidRPr="00701686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przestrzeganie zasad BHP,</w:t>
      </w:r>
    </w:p>
    <w:p w:rsidR="00CC4476" w:rsidRPr="00701686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dokładność</w:t>
      </w:r>
      <w:r w:rsidR="00F06D72" w:rsidRPr="00701686">
        <w:rPr>
          <w:rFonts w:eastAsia="Calibri" w:cs="Times New Roman"/>
          <w:sz w:val="24"/>
          <w:szCs w:val="24"/>
        </w:rPr>
        <w:t xml:space="preserve"> i staranność wykonywania zadań</w:t>
      </w:r>
    </w:p>
    <w:p w:rsidR="00F06D72" w:rsidRPr="00701686" w:rsidRDefault="00F06D72" w:rsidP="00F06D72">
      <w:pPr>
        <w:spacing w:after="0" w:line="240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="00F06D72" w:rsidRPr="00701686" w:rsidRDefault="00F06D72" w:rsidP="00F06D72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F06D72" w:rsidRPr="00701686" w:rsidRDefault="00F06D72" w:rsidP="00F06D72">
      <w:p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Poza</w:t>
      </w:r>
      <w:r w:rsidRPr="00701686">
        <w:rPr>
          <w:rFonts w:eastAsia="Calibri" w:cs="Times New Roman"/>
          <w:b/>
          <w:sz w:val="24"/>
          <w:szCs w:val="24"/>
        </w:rPr>
        <w:t xml:space="preserve"> wiedzą i umiejętnościami </w:t>
      </w:r>
      <w:r w:rsidRPr="00701686">
        <w:rPr>
          <w:rFonts w:eastAsia="Calibri" w:cs="Times New Roman"/>
          <w:sz w:val="24"/>
          <w:szCs w:val="24"/>
        </w:rPr>
        <w:t>przy wystawieniu oceny brane są pod uwagę:</w:t>
      </w:r>
    </w:p>
    <w:p w:rsidR="00F06D72" w:rsidRPr="00701686" w:rsidRDefault="00F06D72" w:rsidP="00F06D72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F06D72" w:rsidRPr="00701686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lastRenderedPageBreak/>
        <w:t>motywacja i zaangażowanie w wykonywane zadania</w:t>
      </w:r>
    </w:p>
    <w:p w:rsidR="00F06D72" w:rsidRPr="00701686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obserwacja ucznia:</w:t>
      </w:r>
    </w:p>
    <w:p w:rsidR="003F0499" w:rsidRPr="00701686" w:rsidRDefault="003F0499" w:rsidP="00F06D72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701686">
        <w:rPr>
          <w:rFonts w:eastAsia="Calibri" w:cs="Times New Roman"/>
          <w:b/>
          <w:sz w:val="24"/>
          <w:szCs w:val="24"/>
        </w:rPr>
        <w:t>przygotowanie do lekcji</w:t>
      </w:r>
    </w:p>
    <w:p w:rsidR="003F0499" w:rsidRPr="00701686" w:rsidRDefault="003F0499" w:rsidP="00F06D72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701686">
        <w:rPr>
          <w:rFonts w:eastAsia="Calibri" w:cs="Times New Roman"/>
          <w:b/>
          <w:sz w:val="24"/>
          <w:szCs w:val="24"/>
        </w:rPr>
        <w:t>aktywność na lekcji</w:t>
      </w:r>
    </w:p>
    <w:p w:rsidR="003F0499" w:rsidRPr="00701686" w:rsidRDefault="003F0499" w:rsidP="00F06D72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701686">
        <w:rPr>
          <w:rFonts w:eastAsia="Calibri" w:cs="Times New Roman"/>
          <w:b/>
          <w:sz w:val="24"/>
          <w:szCs w:val="24"/>
        </w:rPr>
        <w:t>praca w grupie</w:t>
      </w:r>
    </w:p>
    <w:p w:rsidR="00F06D72" w:rsidRPr="00701686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umiejętność pracy w grupie,</w:t>
      </w:r>
    </w:p>
    <w:p w:rsidR="00F06D72" w:rsidRPr="00701686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pomoc koleżeńska</w:t>
      </w:r>
    </w:p>
    <w:p w:rsidR="00F06D72" w:rsidRPr="00701686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obowiązkowość i systematyczność,</w:t>
      </w:r>
    </w:p>
    <w:p w:rsidR="00F06D72" w:rsidRPr="00701686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udział w pracach na rzecz szkoły i ochrony środowiska naturalnego</w:t>
      </w:r>
    </w:p>
    <w:p w:rsidR="00F06D72" w:rsidRPr="00701686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pomysłowość konstrukcyjna</w:t>
      </w:r>
    </w:p>
    <w:p w:rsidR="00F06D72" w:rsidRPr="00701686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właściwy dobór materiałów</w:t>
      </w:r>
    </w:p>
    <w:p w:rsidR="00F06D72" w:rsidRPr="00701686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 xml:space="preserve">estetyka wykonania </w:t>
      </w:r>
    </w:p>
    <w:p w:rsidR="00F06D72" w:rsidRPr="00701686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przestrzeganie zasad bezpieczeństwa</w:t>
      </w:r>
    </w:p>
    <w:p w:rsidR="00F06D72" w:rsidRPr="00701686" w:rsidRDefault="00F06D72" w:rsidP="00F06D72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8B3B17" w:rsidRPr="00701686" w:rsidRDefault="008B3B17" w:rsidP="008B3B17">
      <w:pPr>
        <w:spacing w:after="0" w:line="240" w:lineRule="auto"/>
        <w:outlineLvl w:val="0"/>
        <w:rPr>
          <w:rFonts w:eastAsia="Calibri" w:cs="Times New Roman"/>
          <w:b/>
          <w:color w:val="833C0B" w:themeColor="accent2" w:themeShade="80"/>
          <w:sz w:val="32"/>
          <w:szCs w:val="24"/>
        </w:rPr>
      </w:pPr>
      <w:r w:rsidRPr="00701686">
        <w:rPr>
          <w:rFonts w:eastAsia="Calibri" w:cs="Times New Roman"/>
          <w:b/>
          <w:color w:val="833C0B" w:themeColor="accent2" w:themeShade="80"/>
          <w:sz w:val="32"/>
          <w:szCs w:val="24"/>
        </w:rPr>
        <w:t>Metody sprawdzania osiągnięć</w:t>
      </w:r>
    </w:p>
    <w:p w:rsidR="00F06D72" w:rsidRPr="00701686" w:rsidRDefault="00F06D72" w:rsidP="008B3B17">
      <w:pPr>
        <w:spacing w:after="0" w:line="240" w:lineRule="auto"/>
        <w:outlineLvl w:val="0"/>
        <w:rPr>
          <w:rFonts w:eastAsia="Calibri" w:cs="Times New Roman"/>
          <w:b/>
          <w:color w:val="1F4E79"/>
          <w:sz w:val="32"/>
          <w:szCs w:val="24"/>
        </w:rPr>
      </w:pPr>
    </w:p>
    <w:p w:rsidR="00F06D72" w:rsidRPr="00701686" w:rsidRDefault="00F06D72" w:rsidP="00F06D72">
      <w:pPr>
        <w:spacing w:after="0" w:line="240" w:lineRule="auto"/>
        <w:outlineLvl w:val="0"/>
        <w:rPr>
          <w:rFonts w:eastAsia="Calibri" w:cs="Times New Roman"/>
          <w:bCs/>
          <w:sz w:val="24"/>
          <w:szCs w:val="24"/>
        </w:rPr>
      </w:pPr>
      <w:r w:rsidRPr="00701686">
        <w:rPr>
          <w:rFonts w:eastAsia="Calibri" w:cs="Times New Roman"/>
          <w:bCs/>
          <w:sz w:val="24"/>
          <w:szCs w:val="24"/>
        </w:rPr>
        <w:t xml:space="preserve">W </w:t>
      </w:r>
      <w:r w:rsidRPr="00701686">
        <w:rPr>
          <w:rFonts w:eastAsia="Calibri" w:cs="Times New Roman"/>
          <w:b/>
          <w:bCs/>
          <w:sz w:val="24"/>
          <w:szCs w:val="24"/>
        </w:rPr>
        <w:t>ocenianiu bieżącym</w:t>
      </w:r>
      <w:r w:rsidRPr="00701686">
        <w:rPr>
          <w:rFonts w:eastAsia="Calibri" w:cs="Times New Roman"/>
          <w:bCs/>
          <w:sz w:val="24"/>
          <w:szCs w:val="24"/>
        </w:rPr>
        <w:t xml:space="preserve"> stosuje się następujące formy sprawdzania osiągnięć edukacyjnych uczniów: </w:t>
      </w:r>
    </w:p>
    <w:p w:rsidR="00F06D72" w:rsidRPr="00701686" w:rsidRDefault="00F06D72" w:rsidP="008B3B17">
      <w:pPr>
        <w:spacing w:after="0" w:line="240" w:lineRule="auto"/>
        <w:outlineLvl w:val="0"/>
        <w:rPr>
          <w:rFonts w:eastAsia="Calibri" w:cs="Times New Roman"/>
          <w:sz w:val="24"/>
          <w:szCs w:val="24"/>
        </w:rPr>
      </w:pPr>
    </w:p>
    <w:p w:rsidR="008B3B17" w:rsidRPr="00701686" w:rsidRDefault="00F06D72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testy</w:t>
      </w:r>
    </w:p>
    <w:p w:rsidR="008B3B17" w:rsidRPr="00701686" w:rsidRDefault="00F06D72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sprawdziany</w:t>
      </w:r>
    </w:p>
    <w:p w:rsidR="008B3B17" w:rsidRPr="00701686" w:rsidRDefault="00F06D72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zadania praktyczne</w:t>
      </w:r>
    </w:p>
    <w:p w:rsidR="008B3B17" w:rsidRPr="00701686" w:rsidRDefault="00F06D72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zadania</w:t>
      </w:r>
      <w:r w:rsidR="008B3B17" w:rsidRPr="00701686">
        <w:rPr>
          <w:rFonts w:eastAsia="Calibri" w:cs="Times New Roman"/>
          <w:sz w:val="24"/>
          <w:szCs w:val="24"/>
        </w:rPr>
        <w:t xml:space="preserve"> dom</w:t>
      </w:r>
      <w:r w:rsidRPr="00701686">
        <w:rPr>
          <w:rFonts w:eastAsia="Calibri" w:cs="Times New Roman"/>
          <w:sz w:val="24"/>
          <w:szCs w:val="24"/>
        </w:rPr>
        <w:t>owe, karty pracy</w:t>
      </w:r>
    </w:p>
    <w:p w:rsidR="008B3B17" w:rsidRPr="00701686" w:rsidRDefault="008B3B17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aktywność na lekcji, pomoc koleżeńska</w:t>
      </w:r>
    </w:p>
    <w:p w:rsidR="008B3B17" w:rsidRPr="00701686" w:rsidRDefault="00F06D72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odpowiedzi ustne</w:t>
      </w:r>
    </w:p>
    <w:p w:rsidR="008B3B17" w:rsidRPr="00701686" w:rsidRDefault="008B3B17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701686">
        <w:rPr>
          <w:rFonts w:eastAsia="Calibri" w:cs="Times New Roman"/>
          <w:sz w:val="24"/>
          <w:szCs w:val="24"/>
        </w:rPr>
        <w:t>prac</w:t>
      </w:r>
      <w:r w:rsidR="00F06D72" w:rsidRPr="00701686">
        <w:rPr>
          <w:rFonts w:eastAsia="Calibri" w:cs="Times New Roman"/>
          <w:sz w:val="24"/>
          <w:szCs w:val="24"/>
        </w:rPr>
        <w:t>e</w:t>
      </w:r>
      <w:r w:rsidRPr="00701686">
        <w:rPr>
          <w:rFonts w:eastAsia="Calibri" w:cs="Times New Roman"/>
          <w:sz w:val="24"/>
          <w:szCs w:val="24"/>
        </w:rPr>
        <w:t xml:space="preserve"> pozalekcyjna (np. konkurs</w:t>
      </w:r>
      <w:r w:rsidR="00F06D72" w:rsidRPr="00701686">
        <w:rPr>
          <w:rFonts w:eastAsia="Calibri" w:cs="Times New Roman"/>
          <w:sz w:val="24"/>
          <w:szCs w:val="24"/>
        </w:rPr>
        <w:t>y</w:t>
      </w:r>
      <w:r w:rsidRPr="00701686">
        <w:rPr>
          <w:rFonts w:eastAsia="Calibri" w:cs="Times New Roman"/>
          <w:sz w:val="24"/>
          <w:szCs w:val="24"/>
        </w:rPr>
        <w:t>, projekt</w:t>
      </w:r>
      <w:r w:rsidR="00F06D72" w:rsidRPr="00701686">
        <w:rPr>
          <w:rFonts w:eastAsia="Calibri" w:cs="Times New Roman"/>
          <w:sz w:val="24"/>
          <w:szCs w:val="24"/>
        </w:rPr>
        <w:t>y)</w:t>
      </w:r>
    </w:p>
    <w:p w:rsidR="00CC4476" w:rsidRPr="00701686" w:rsidRDefault="00CC4476" w:rsidP="000E5B8D">
      <w:pPr>
        <w:rPr>
          <w:rFonts w:cs="Times New Roman"/>
          <w:b/>
          <w:bCs/>
          <w:sz w:val="24"/>
          <w:szCs w:val="24"/>
        </w:rPr>
      </w:pPr>
    </w:p>
    <w:p w:rsidR="000E5B8D" w:rsidRPr="00701686" w:rsidRDefault="000E5B8D" w:rsidP="000E5B8D">
      <w:pPr>
        <w:rPr>
          <w:rFonts w:cs="Times New Roman"/>
          <w:b/>
          <w:bCs/>
          <w:sz w:val="24"/>
          <w:szCs w:val="24"/>
        </w:rPr>
      </w:pPr>
      <w:r w:rsidRPr="00701686">
        <w:rPr>
          <w:rFonts w:cs="Times New Roman"/>
          <w:b/>
          <w:bCs/>
          <w:sz w:val="24"/>
          <w:szCs w:val="24"/>
        </w:rPr>
        <w:t xml:space="preserve">Zasady przeprowadzania prac pisemnych: </w:t>
      </w:r>
    </w:p>
    <w:p w:rsidR="000E5B8D" w:rsidRPr="00701686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>nauczyciel ustala termin sprawdzianu z tygodniowym wyprzedzeniem,</w:t>
      </w:r>
    </w:p>
    <w:p w:rsidR="000E5B8D" w:rsidRPr="00701686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lastRenderedPageBreak/>
        <w:t>nauczyciel ma 14 dni na sprawdzenie, ocenę i omówienie sprawdzianu,</w:t>
      </w:r>
    </w:p>
    <w:p w:rsidR="000E5B8D" w:rsidRPr="00701686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>nauczyciel omawia i poprawia błędy uczniów na sprawdzianie wspólnie z uczniami na zajęciach, a ocenę wpisuje do dziennika i dzienniczka ucznia</w:t>
      </w:r>
    </w:p>
    <w:p w:rsidR="000E5B8D" w:rsidRPr="00701686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>jeżeli uczeń nie pisał sprawdzianu musi w ustalonym z nauczycielem terminie (najczęściej 2 tygodni) napisać tę pracę</w:t>
      </w:r>
    </w:p>
    <w:p w:rsidR="000E5B8D" w:rsidRPr="00701686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 xml:space="preserve">uczeń </w:t>
      </w:r>
      <w:r w:rsidRPr="00701686">
        <w:rPr>
          <w:rFonts w:cs="Times New Roman"/>
          <w:b/>
          <w:bCs/>
          <w:sz w:val="24"/>
          <w:szCs w:val="24"/>
        </w:rPr>
        <w:t>musi</w:t>
      </w:r>
      <w:r w:rsidRPr="00701686">
        <w:rPr>
          <w:rFonts w:cs="Times New Roman"/>
          <w:bCs/>
          <w:sz w:val="24"/>
          <w:szCs w:val="24"/>
        </w:rPr>
        <w:t xml:space="preserve"> poprawić ocenę niedostateczną ze sprawdzianu, natomiast oceny (dopuszczającą, dostateczną, dobrą) </w:t>
      </w:r>
      <w:r w:rsidRPr="00701686">
        <w:rPr>
          <w:rFonts w:cs="Times New Roman"/>
          <w:b/>
          <w:bCs/>
          <w:sz w:val="24"/>
          <w:szCs w:val="24"/>
        </w:rPr>
        <w:t>może</w:t>
      </w:r>
      <w:r w:rsidRPr="00701686">
        <w:rPr>
          <w:rFonts w:cs="Times New Roman"/>
          <w:bCs/>
          <w:sz w:val="24"/>
          <w:szCs w:val="24"/>
        </w:rPr>
        <w:t xml:space="preserve"> poprawić na takich zasadach, że każdą ocenę z poprawy nauczyciel wpisuje do dziennika</w:t>
      </w:r>
    </w:p>
    <w:p w:rsidR="000E5B8D" w:rsidRPr="00701686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>ocena otrzymana za poprawianą pracę pisemną wpisana jest do dziennika, a do wystawienia oceny na semestr jest liczona druga – poprawiona ocena</w:t>
      </w:r>
    </w:p>
    <w:p w:rsidR="000E5B8D" w:rsidRPr="00701686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 xml:space="preserve">uczeń ma prawo </w:t>
      </w:r>
      <w:r w:rsidR="00F06D72" w:rsidRPr="00701686">
        <w:rPr>
          <w:rFonts w:cs="Times New Roman"/>
          <w:b/>
          <w:bCs/>
          <w:sz w:val="24"/>
          <w:szCs w:val="24"/>
        </w:rPr>
        <w:t>raz</w:t>
      </w:r>
      <w:r w:rsidRPr="00701686">
        <w:rPr>
          <w:rFonts w:cs="Times New Roman"/>
          <w:b/>
          <w:bCs/>
          <w:sz w:val="24"/>
          <w:szCs w:val="24"/>
        </w:rPr>
        <w:t xml:space="preserve"> w </w:t>
      </w:r>
      <w:r w:rsidR="00F06D72" w:rsidRPr="00701686">
        <w:rPr>
          <w:rFonts w:cs="Times New Roman"/>
          <w:b/>
          <w:bCs/>
          <w:sz w:val="24"/>
          <w:szCs w:val="24"/>
        </w:rPr>
        <w:t>półroczu</w:t>
      </w:r>
      <w:r w:rsidRPr="00701686">
        <w:rPr>
          <w:rFonts w:cs="Times New Roman"/>
          <w:bCs/>
          <w:sz w:val="24"/>
          <w:szCs w:val="24"/>
        </w:rPr>
        <w:t xml:space="preserve"> zgłosić nieprzygotowanie do lekcji bez negatywnych skutków, ten fakt musi jednak zgłosić przed rozpoczęciem lekcji</w:t>
      </w:r>
    </w:p>
    <w:p w:rsidR="000E5B8D" w:rsidRPr="00701686" w:rsidRDefault="000E5B8D" w:rsidP="000E5B8D">
      <w:pPr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 xml:space="preserve">uczeń jest obowiązany posiadać na każdej lekcji </w:t>
      </w:r>
      <w:r w:rsidR="00F06D72" w:rsidRPr="00701686">
        <w:rPr>
          <w:rFonts w:cs="Times New Roman"/>
          <w:b/>
          <w:bCs/>
          <w:sz w:val="24"/>
          <w:szCs w:val="24"/>
        </w:rPr>
        <w:t xml:space="preserve">niezbędne </w:t>
      </w:r>
      <w:r w:rsidR="006372A1" w:rsidRPr="00701686">
        <w:rPr>
          <w:rFonts w:cs="Times New Roman"/>
          <w:b/>
          <w:bCs/>
          <w:sz w:val="24"/>
          <w:szCs w:val="24"/>
        </w:rPr>
        <w:t xml:space="preserve">do pracy </w:t>
      </w:r>
      <w:r w:rsidR="00F06D72" w:rsidRPr="00701686">
        <w:rPr>
          <w:rFonts w:cs="Times New Roman"/>
          <w:b/>
          <w:bCs/>
          <w:sz w:val="24"/>
          <w:szCs w:val="24"/>
        </w:rPr>
        <w:t>materiały</w:t>
      </w:r>
      <w:r w:rsidR="006372A1" w:rsidRPr="00701686">
        <w:rPr>
          <w:rFonts w:cs="Times New Roman"/>
          <w:bCs/>
          <w:sz w:val="24"/>
          <w:szCs w:val="24"/>
        </w:rPr>
        <w:t xml:space="preserve"> (o których poinformowany został tydzień wcześniej)</w:t>
      </w:r>
      <w:r w:rsidR="00F06D72" w:rsidRPr="00701686">
        <w:rPr>
          <w:rFonts w:cs="Times New Roman"/>
          <w:bCs/>
          <w:sz w:val="24"/>
          <w:szCs w:val="24"/>
        </w:rPr>
        <w:t xml:space="preserve">, </w:t>
      </w:r>
      <w:r w:rsidR="006372A1" w:rsidRPr="00701686">
        <w:rPr>
          <w:rFonts w:cs="Times New Roman"/>
          <w:b/>
          <w:bCs/>
          <w:sz w:val="24"/>
          <w:szCs w:val="24"/>
        </w:rPr>
        <w:t>zeszyt i </w:t>
      </w:r>
      <w:r w:rsidRPr="00701686">
        <w:rPr>
          <w:rFonts w:cs="Times New Roman"/>
          <w:b/>
          <w:bCs/>
          <w:sz w:val="24"/>
          <w:szCs w:val="24"/>
        </w:rPr>
        <w:t>podręcznik</w:t>
      </w:r>
    </w:p>
    <w:p w:rsidR="00AB7666" w:rsidRPr="00701686" w:rsidRDefault="00AB7666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 xml:space="preserve">brak przygotowania do zajęć jest odnotowywany w postaci zapisu </w:t>
      </w:r>
      <w:r w:rsidR="0002154A">
        <w:rPr>
          <w:rFonts w:cs="Times New Roman"/>
          <w:bCs/>
          <w:sz w:val="24"/>
          <w:szCs w:val="24"/>
        </w:rPr>
        <w:t>na końcu dziennika</w:t>
      </w:r>
      <w:r w:rsidRPr="00701686">
        <w:rPr>
          <w:rFonts w:cs="Times New Roman"/>
          <w:bCs/>
          <w:sz w:val="24"/>
          <w:szCs w:val="24"/>
        </w:rPr>
        <w:t xml:space="preserve"> </w:t>
      </w:r>
    </w:p>
    <w:p w:rsidR="000E5B8D" w:rsidRPr="00701686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>ocena wystawiana na koniec drugiego okresu jest oceną roczną, uwzględniającą osiągnięcia ucznia z obu okresów</w:t>
      </w:r>
      <w:r w:rsidR="00F06D72" w:rsidRPr="00701686">
        <w:rPr>
          <w:rFonts w:cs="Times New Roman"/>
          <w:bCs/>
          <w:sz w:val="24"/>
          <w:szCs w:val="24"/>
        </w:rPr>
        <w:t>.</w:t>
      </w:r>
    </w:p>
    <w:p w:rsidR="000E5B8D" w:rsidRPr="00701686" w:rsidRDefault="000E5B8D" w:rsidP="000E5B8D">
      <w:p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 xml:space="preserve">Przy ocenianiu </w:t>
      </w:r>
      <w:r w:rsidRPr="00701686">
        <w:rPr>
          <w:rFonts w:cs="Times New Roman"/>
          <w:b/>
          <w:bCs/>
          <w:sz w:val="24"/>
          <w:szCs w:val="24"/>
        </w:rPr>
        <w:t xml:space="preserve">prac pisemnych </w:t>
      </w:r>
      <w:r w:rsidRPr="00701686">
        <w:rPr>
          <w:rFonts w:cs="Times New Roman"/>
          <w:bCs/>
          <w:sz w:val="24"/>
          <w:szCs w:val="24"/>
        </w:rPr>
        <w:t xml:space="preserve">nauczyciel stosuje następującą </w:t>
      </w:r>
      <w:r w:rsidRPr="00701686">
        <w:rPr>
          <w:rFonts w:cs="Times New Roman"/>
          <w:b/>
          <w:bCs/>
          <w:sz w:val="24"/>
          <w:szCs w:val="24"/>
        </w:rPr>
        <w:t>skalę przeliczania punktów na ocenę</w:t>
      </w:r>
      <w:r w:rsidRPr="00701686">
        <w:rPr>
          <w:rFonts w:cs="Times New Roman"/>
          <w:bCs/>
          <w:sz w:val="24"/>
          <w:szCs w:val="24"/>
        </w:rPr>
        <w:t xml:space="preserve">: 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t>0% - 29%</w:t>
      </w:r>
      <w:r w:rsidRPr="00701686">
        <w:rPr>
          <w:bCs/>
          <w:sz w:val="24"/>
          <w:szCs w:val="24"/>
        </w:rPr>
        <w:tab/>
      </w:r>
      <w:r w:rsidRPr="00701686">
        <w:rPr>
          <w:bCs/>
          <w:sz w:val="24"/>
          <w:szCs w:val="24"/>
        </w:rPr>
        <w:tab/>
        <w:t>- niedostateczny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t>30% - 39%</w:t>
      </w:r>
      <w:r w:rsidRPr="00701686">
        <w:rPr>
          <w:bCs/>
          <w:sz w:val="24"/>
          <w:szCs w:val="24"/>
        </w:rPr>
        <w:tab/>
      </w:r>
      <w:r w:rsidRPr="00701686">
        <w:rPr>
          <w:bCs/>
          <w:sz w:val="24"/>
          <w:szCs w:val="24"/>
        </w:rPr>
        <w:tab/>
        <w:t>- dopuszczający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t>40% - 45%</w:t>
      </w:r>
      <w:r w:rsidRPr="00701686">
        <w:rPr>
          <w:bCs/>
          <w:sz w:val="24"/>
          <w:szCs w:val="24"/>
        </w:rPr>
        <w:tab/>
      </w:r>
      <w:r w:rsidRPr="00701686">
        <w:rPr>
          <w:bCs/>
          <w:sz w:val="24"/>
          <w:szCs w:val="24"/>
        </w:rPr>
        <w:tab/>
        <w:t>- dopuszczający +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t>46% - 49%</w:t>
      </w:r>
      <w:r w:rsidRPr="00701686">
        <w:rPr>
          <w:bCs/>
          <w:sz w:val="24"/>
          <w:szCs w:val="24"/>
        </w:rPr>
        <w:tab/>
      </w:r>
      <w:r w:rsidRPr="00701686">
        <w:rPr>
          <w:bCs/>
          <w:sz w:val="24"/>
          <w:szCs w:val="24"/>
        </w:rPr>
        <w:tab/>
        <w:t xml:space="preserve">- dostateczny – 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t>50% - 60%</w:t>
      </w:r>
      <w:r w:rsidRPr="00701686">
        <w:rPr>
          <w:bCs/>
          <w:sz w:val="24"/>
          <w:szCs w:val="24"/>
        </w:rPr>
        <w:tab/>
      </w:r>
      <w:r w:rsidRPr="00701686">
        <w:rPr>
          <w:bCs/>
          <w:sz w:val="24"/>
          <w:szCs w:val="24"/>
        </w:rPr>
        <w:tab/>
        <w:t>- dostateczny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lastRenderedPageBreak/>
        <w:t>61% - 70%</w:t>
      </w:r>
      <w:r w:rsidRPr="00701686">
        <w:rPr>
          <w:bCs/>
          <w:sz w:val="24"/>
          <w:szCs w:val="24"/>
        </w:rPr>
        <w:tab/>
      </w:r>
      <w:r w:rsidRPr="00701686">
        <w:rPr>
          <w:bCs/>
          <w:sz w:val="24"/>
          <w:szCs w:val="24"/>
        </w:rPr>
        <w:tab/>
        <w:t>- dostateczny +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t>71% - 74%</w:t>
      </w:r>
      <w:r w:rsidRPr="00701686">
        <w:rPr>
          <w:bCs/>
          <w:sz w:val="24"/>
          <w:szCs w:val="24"/>
        </w:rPr>
        <w:tab/>
      </w:r>
      <w:r w:rsidRPr="00701686">
        <w:rPr>
          <w:bCs/>
          <w:sz w:val="24"/>
          <w:szCs w:val="24"/>
        </w:rPr>
        <w:tab/>
        <w:t xml:space="preserve">- dobry – 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t>75% - 79%</w:t>
      </w:r>
      <w:r w:rsidRPr="00701686">
        <w:rPr>
          <w:bCs/>
          <w:sz w:val="24"/>
          <w:szCs w:val="24"/>
        </w:rPr>
        <w:tab/>
      </w:r>
      <w:r w:rsidRPr="00701686">
        <w:rPr>
          <w:bCs/>
          <w:sz w:val="24"/>
          <w:szCs w:val="24"/>
        </w:rPr>
        <w:tab/>
        <w:t>- dobry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t>80% - 84%</w:t>
      </w:r>
      <w:r w:rsidRPr="00701686">
        <w:rPr>
          <w:bCs/>
          <w:sz w:val="24"/>
          <w:szCs w:val="24"/>
        </w:rPr>
        <w:tab/>
      </w:r>
      <w:r w:rsidRPr="00701686">
        <w:rPr>
          <w:bCs/>
          <w:sz w:val="24"/>
          <w:szCs w:val="24"/>
        </w:rPr>
        <w:tab/>
        <w:t>- dobry +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t>85% - 89%</w:t>
      </w:r>
      <w:r w:rsidRPr="00701686">
        <w:rPr>
          <w:bCs/>
          <w:sz w:val="24"/>
          <w:szCs w:val="24"/>
        </w:rPr>
        <w:tab/>
      </w:r>
      <w:r w:rsidRPr="00701686">
        <w:rPr>
          <w:bCs/>
          <w:sz w:val="24"/>
          <w:szCs w:val="24"/>
        </w:rPr>
        <w:tab/>
        <w:t xml:space="preserve">- bardzo dobry – 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t>90% - 97%</w:t>
      </w:r>
      <w:r w:rsidRPr="00701686">
        <w:rPr>
          <w:bCs/>
          <w:sz w:val="24"/>
          <w:szCs w:val="24"/>
        </w:rPr>
        <w:tab/>
      </w:r>
      <w:r w:rsidRPr="00701686">
        <w:rPr>
          <w:bCs/>
          <w:sz w:val="24"/>
          <w:szCs w:val="24"/>
        </w:rPr>
        <w:tab/>
        <w:t>- bardzo dobry</w:t>
      </w:r>
    </w:p>
    <w:p w:rsidR="00E52501" w:rsidRPr="00701686" w:rsidRDefault="00E52501" w:rsidP="00E52501">
      <w:pPr>
        <w:rPr>
          <w:bCs/>
          <w:sz w:val="24"/>
          <w:szCs w:val="24"/>
        </w:rPr>
      </w:pPr>
      <w:r w:rsidRPr="00701686">
        <w:rPr>
          <w:bCs/>
          <w:sz w:val="24"/>
          <w:szCs w:val="24"/>
        </w:rPr>
        <w:t>98% - 100 % i więcej  - celujący</w:t>
      </w:r>
    </w:p>
    <w:p w:rsidR="00E52501" w:rsidRPr="00701686" w:rsidRDefault="00E52501" w:rsidP="00E52501">
      <w:p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 xml:space="preserve">Sprawdzone i ocenione </w:t>
      </w:r>
      <w:r w:rsidR="00051B1D" w:rsidRPr="00701686">
        <w:rPr>
          <w:rFonts w:cs="Times New Roman"/>
          <w:bCs/>
          <w:sz w:val="24"/>
          <w:szCs w:val="24"/>
        </w:rPr>
        <w:t>prace pisemne</w:t>
      </w:r>
      <w:r w:rsidRPr="00701686">
        <w:rPr>
          <w:rFonts w:cs="Times New Roman"/>
          <w:bCs/>
          <w:sz w:val="24"/>
          <w:szCs w:val="24"/>
        </w:rPr>
        <w:t xml:space="preserve"> przedstawiane są uczniom i omawiane na zajęciach dydaktycznych. </w:t>
      </w:r>
    </w:p>
    <w:p w:rsidR="00E52501" w:rsidRPr="00701686" w:rsidRDefault="00E52501" w:rsidP="00E52501">
      <w:p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>Rodzice (prawni opiekunowie) mają możliwość wglądu w pisemne prace swoich dzieci na umówionym spotkaniu z nauczycielem przedmiotu lub na zebraniach ogólnych.</w:t>
      </w:r>
      <w:r w:rsidR="00051B1D" w:rsidRPr="00701686">
        <w:rPr>
          <w:rFonts w:cs="Times New Roman"/>
          <w:bCs/>
          <w:sz w:val="24"/>
          <w:szCs w:val="24"/>
        </w:rPr>
        <w:t xml:space="preserve"> Wykonane prace ręczne po ocenie są oddawane uczniom.</w:t>
      </w:r>
    </w:p>
    <w:p w:rsidR="00E52501" w:rsidRPr="00701686" w:rsidRDefault="00E52501" w:rsidP="00E52501">
      <w:pPr>
        <w:rPr>
          <w:rFonts w:cs="Times New Roman"/>
          <w:bCs/>
          <w:sz w:val="24"/>
          <w:szCs w:val="24"/>
        </w:rPr>
      </w:pPr>
      <w:r w:rsidRPr="00701686">
        <w:rPr>
          <w:rFonts w:cs="Times New Roman"/>
          <w:bCs/>
          <w:sz w:val="24"/>
          <w:szCs w:val="24"/>
        </w:rPr>
        <w:t>Oceny są na bieżąco wpisywane do dzienniczka ucznia i muszą być podpisane przez rodzica.</w:t>
      </w:r>
    </w:p>
    <w:p w:rsidR="00E52501" w:rsidRPr="00701686" w:rsidRDefault="00E52501" w:rsidP="000E5B8D">
      <w:pPr>
        <w:rPr>
          <w:rFonts w:cs="Times New Roman"/>
          <w:b/>
          <w:bCs/>
        </w:rPr>
        <w:sectPr w:rsidR="00E52501" w:rsidRPr="00701686" w:rsidSect="00E52501">
          <w:foot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B7666" w:rsidRPr="00701686" w:rsidRDefault="00AB7666" w:rsidP="00AB7666">
      <w:pPr>
        <w:rPr>
          <w:rFonts w:cs="Times New Roman"/>
          <w:bCs/>
        </w:rPr>
      </w:pPr>
      <w:r w:rsidRPr="00701686">
        <w:rPr>
          <w:rFonts w:cs="Times New Roman"/>
          <w:bCs/>
        </w:rPr>
        <w:t>Przy ustalaniu oceny z zajęć technicznych i techniki uwzględniany jest wysiłek wkładany przez ucznia w wywiązywanie się z obowiązków wynikających ze specyfiki tych zajęć, a także aktywność ucznia w działaniach podejmowanych przez szkołę w zakresie tych przedmiotów.</w:t>
      </w:r>
    </w:p>
    <w:p w:rsidR="00D81D58" w:rsidRPr="00701686" w:rsidRDefault="00D81D58" w:rsidP="000E5B8D">
      <w:pPr>
        <w:rPr>
          <w:rFonts w:cs="Times New Roman"/>
          <w:b/>
          <w:bCs/>
        </w:rPr>
      </w:pPr>
    </w:p>
    <w:p w:rsidR="00E52501" w:rsidRPr="00701686" w:rsidRDefault="00E52501" w:rsidP="00AB7666">
      <w:pPr>
        <w:jc w:val="right"/>
        <w:rPr>
          <w:rFonts w:cs="Times New Roman"/>
          <w:bCs/>
        </w:rPr>
        <w:sectPr w:rsidR="00E52501" w:rsidRPr="00701686" w:rsidSect="00AB76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01686">
        <w:rPr>
          <w:rFonts w:cs="Times New Roman"/>
          <w:bCs/>
        </w:rPr>
        <w:t>…………………………………………………………………………..</w:t>
      </w:r>
    </w:p>
    <w:p w:rsidR="000E5B8D" w:rsidRPr="00701686" w:rsidRDefault="000E5B8D" w:rsidP="000E5B8D">
      <w:pPr>
        <w:rPr>
          <w:rFonts w:cs="Times New Roman"/>
          <w:b/>
          <w:bCs/>
        </w:rPr>
      </w:pPr>
    </w:p>
    <w:p w:rsidR="00AB7666" w:rsidRPr="00701686" w:rsidRDefault="00AB7666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B7666" w:rsidRPr="00701686" w:rsidSect="00AB7666">
          <w:type w:val="continuous"/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:rsidR="00AF2AAA" w:rsidRPr="00701686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701686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701686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701686" w:rsidRDefault="00AF2AAA" w:rsidP="002E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701686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701686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701686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C40" w:rsidRPr="00701686" w:rsidRDefault="00160C40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701686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833C0B" w:themeColor="accent2" w:themeShade="80"/>
          <w:sz w:val="56"/>
          <w:szCs w:val="56"/>
          <w:lang w:eastAsia="pl-PL"/>
        </w:rPr>
      </w:pPr>
    </w:p>
    <w:p w:rsidR="00D652D2" w:rsidRPr="00701686" w:rsidRDefault="00D652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</w:p>
    <w:p w:rsidR="00D652D2" w:rsidRPr="00701686" w:rsidRDefault="00D652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</w:p>
    <w:p w:rsidR="00701686" w:rsidRPr="00701686" w:rsidRDefault="00AF2AAA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96"/>
          <w:szCs w:val="96"/>
          <w:lang w:eastAsia="pl-PL"/>
        </w:rPr>
      </w:pPr>
      <w:r w:rsidRPr="00701686">
        <w:rPr>
          <w:rFonts w:ascii="Times New Roman" w:eastAsia="Times New Roman" w:hAnsi="Times New Roman" w:cs="Times New Roman"/>
          <w:b/>
          <w:color w:val="833C0B" w:themeColor="accent2" w:themeShade="80"/>
          <w:sz w:val="96"/>
          <w:szCs w:val="96"/>
          <w:lang w:eastAsia="pl-PL"/>
        </w:rPr>
        <w:t xml:space="preserve">Wymagania edukacyjne </w:t>
      </w:r>
    </w:p>
    <w:p w:rsidR="002E348F" w:rsidRPr="00701686" w:rsidRDefault="00AF2AAA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96"/>
          <w:szCs w:val="96"/>
          <w:lang w:eastAsia="pl-PL"/>
        </w:rPr>
      </w:pPr>
      <w:r w:rsidRPr="00701686">
        <w:rPr>
          <w:rFonts w:ascii="Times New Roman" w:eastAsia="Times New Roman" w:hAnsi="Times New Roman" w:cs="Times New Roman"/>
          <w:b/>
          <w:color w:val="833C0B" w:themeColor="accent2" w:themeShade="80"/>
          <w:sz w:val="96"/>
          <w:szCs w:val="96"/>
          <w:lang w:eastAsia="pl-PL"/>
        </w:rPr>
        <w:t>z techniki</w:t>
      </w:r>
    </w:p>
    <w:p w:rsidR="002E348F" w:rsidRPr="00701686" w:rsidRDefault="002E348F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EC76D2" w:rsidRPr="00701686" w:rsidRDefault="00EC76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EC76D2" w:rsidRPr="00701686" w:rsidRDefault="00EC76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EC76D2" w:rsidRPr="00701686" w:rsidRDefault="00EC76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EC76D2" w:rsidRPr="00701686" w:rsidRDefault="00EC76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EC76D2" w:rsidRPr="00701686" w:rsidRDefault="00EC76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2E348F" w:rsidRPr="00701686" w:rsidRDefault="002E348F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48"/>
          <w:szCs w:val="48"/>
          <w:lang w:eastAsia="pl-PL"/>
        </w:rPr>
      </w:pPr>
    </w:p>
    <w:p w:rsidR="002E348F" w:rsidRPr="00701686" w:rsidRDefault="00817AFE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</w:pPr>
      <w:r w:rsidRPr="00701686"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  <w:t xml:space="preserve">Wymagania edukacyjne </w:t>
      </w:r>
      <w:r w:rsidR="00E158AC" w:rsidRPr="00701686"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  <w:t xml:space="preserve">z techniki </w:t>
      </w:r>
      <w:r w:rsidRPr="00701686"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  <w:t xml:space="preserve">dla klasy 4 </w:t>
      </w:r>
    </w:p>
    <w:p w:rsidR="00E158AC" w:rsidRPr="00701686" w:rsidRDefault="00E158AC" w:rsidP="00E158AC">
      <w:pPr>
        <w:rPr>
          <w:bCs/>
        </w:rPr>
      </w:pPr>
    </w:p>
    <w:p w:rsidR="00E158AC" w:rsidRPr="00701686" w:rsidRDefault="00E158AC" w:rsidP="00E158AC">
      <w:pPr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</w:pPr>
      <w:r w:rsidRPr="00701686">
        <w:rPr>
          <w:bCs/>
        </w:rPr>
        <w:t xml:space="preserve">Wymagania programowe przygotowane na podstawie treści zawartych w podstawie programowej, programie nauczania oraz podręczniku dla </w:t>
      </w:r>
      <w:r w:rsidRPr="00701686">
        <w:rPr>
          <w:b/>
          <w:bCs/>
        </w:rPr>
        <w:t>klasy czwartej</w:t>
      </w:r>
      <w:r w:rsidRPr="00701686">
        <w:rPr>
          <w:bCs/>
        </w:rPr>
        <w:t xml:space="preserve"> szkoły podstawowej „Jak to działa?” wydawnictwa Nowa Era</w:t>
      </w:r>
    </w:p>
    <w:p w:rsidR="00160C40" w:rsidRPr="00701686" w:rsidRDefault="00160C40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1"/>
        <w:tblW w:w="14026" w:type="dxa"/>
        <w:tblLook w:val="04A0" w:firstRow="1" w:lastRow="0" w:firstColumn="1" w:lastColumn="0" w:noHBand="0" w:noVBand="1"/>
      </w:tblPr>
      <w:tblGrid>
        <w:gridCol w:w="7431"/>
        <w:gridCol w:w="6595"/>
      </w:tblGrid>
      <w:tr w:rsidR="00AF2AAA" w:rsidRPr="00701686" w:rsidTr="003D1F5E">
        <w:trPr>
          <w:trHeight w:val="586"/>
        </w:trPr>
        <w:tc>
          <w:tcPr>
            <w:tcW w:w="7431" w:type="dxa"/>
          </w:tcPr>
          <w:p w:rsidR="00AF2AAA" w:rsidRPr="00701686" w:rsidRDefault="00AF2AAA" w:rsidP="00AF2AAA">
            <w:pPr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701686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Ocena dostateczna</w:t>
            </w:r>
          </w:p>
        </w:tc>
        <w:tc>
          <w:tcPr>
            <w:tcW w:w="6595" w:type="dxa"/>
          </w:tcPr>
          <w:p w:rsidR="00AF2AAA" w:rsidRPr="00701686" w:rsidRDefault="00AF2AAA" w:rsidP="00160C40">
            <w:pPr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701686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  <w:t>Ocena dobra i bardzo dobra</w:t>
            </w:r>
          </w:p>
        </w:tc>
      </w:tr>
      <w:tr w:rsidR="00160C40" w:rsidRPr="00701686" w:rsidTr="00D81D58">
        <w:trPr>
          <w:trHeight w:val="144"/>
        </w:trPr>
        <w:tc>
          <w:tcPr>
            <w:tcW w:w="14026" w:type="dxa"/>
            <w:gridSpan w:val="2"/>
          </w:tcPr>
          <w:p w:rsidR="00160C40" w:rsidRPr="00701686" w:rsidRDefault="00160C40" w:rsidP="00160C4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</w:rPr>
            </w:pPr>
            <w:r w:rsidRPr="00701686">
              <w:rPr>
                <w:rFonts w:ascii="Times New Roman" w:eastAsia="Calibri" w:hAnsi="Times New Roman" w:cs="Times New Roman"/>
                <w:b/>
                <w:color w:val="1F4E79" w:themeColor="accent1" w:themeShade="80"/>
              </w:rPr>
              <w:t>BEZPIECZNIE W SZKOLE I NA DRODZE</w:t>
            </w:r>
          </w:p>
          <w:p w:rsidR="00AF2AAA" w:rsidRPr="00701686" w:rsidRDefault="00AF2AAA" w:rsidP="00AF2AA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2AAA" w:rsidRPr="00701686" w:rsidTr="00817AFE">
        <w:trPr>
          <w:trHeight w:val="2710"/>
        </w:trPr>
        <w:tc>
          <w:tcPr>
            <w:tcW w:w="7431" w:type="dxa"/>
          </w:tcPr>
          <w:p w:rsidR="00AF2AAA" w:rsidRPr="00701686" w:rsidRDefault="00AF2AAA" w:rsidP="00C633C4">
            <w:pPr>
              <w:numPr>
                <w:ilvl w:val="0"/>
                <w:numId w:val="25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zasady bezpiecznego używania narzędzi i urządzeń w pracowni technicznej (P)</w:t>
            </w:r>
          </w:p>
          <w:p w:rsidR="00AF2AAA" w:rsidRPr="00701686" w:rsidRDefault="00AF2AAA" w:rsidP="00C633C4">
            <w:pPr>
              <w:pStyle w:val="Akapitzlist"/>
              <w:numPr>
                <w:ilvl w:val="0"/>
                <w:numId w:val="25"/>
              </w:numPr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przestrzega zasad BHP na stanowisku pracy (P)</w:t>
            </w:r>
          </w:p>
          <w:p w:rsidR="00AF2AAA" w:rsidRPr="00701686" w:rsidRDefault="00AF2AAA" w:rsidP="00C633C4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wyjaśnia, jak zapobiegać wypadkom w szkole (P)</w:t>
            </w:r>
          </w:p>
          <w:p w:rsidR="00AF2AAA" w:rsidRPr="00701686" w:rsidRDefault="00AF2AAA" w:rsidP="00C633C4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omawia procedurę udzielania pierwszej pomocy przedmedycznej (P)</w:t>
            </w:r>
          </w:p>
          <w:p w:rsidR="00AF2AAA" w:rsidRPr="00701686" w:rsidRDefault="00AF2AAA" w:rsidP="00C633C4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rodzaje znaków drogowych i opisuje ich kolor oraz kształt (P)</w:t>
            </w:r>
          </w:p>
          <w:p w:rsidR="00AF2AAA" w:rsidRPr="00701686" w:rsidRDefault="00AF2AAA" w:rsidP="00C633C4">
            <w:pPr>
              <w:pStyle w:val="Akapitzlist"/>
              <w:numPr>
                <w:ilvl w:val="0"/>
                <w:numId w:val="21"/>
              </w:numPr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odczytuje informacje przedstawione na znakach drogowych i stosuje się do nich w praktyce (P)</w:t>
            </w:r>
          </w:p>
          <w:p w:rsidR="00AF2AAA" w:rsidRPr="00701686" w:rsidRDefault="00AF2AAA" w:rsidP="00C633C4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prawidłowo organizuje miejsce pracy (P)</w:t>
            </w:r>
          </w:p>
          <w:p w:rsidR="00AF2AAA" w:rsidRPr="00701686" w:rsidRDefault="00AF2AAA" w:rsidP="00C633C4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kolejność działań i szacuje czas ich trwania (P)</w:t>
            </w:r>
          </w:p>
          <w:p w:rsidR="00AF2AAA" w:rsidRPr="00701686" w:rsidRDefault="00AF2AAA" w:rsidP="00C633C4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dba o porządek i bezpieczeństwo w miejscu pracy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opisuje prawidłowy sposób przechodzenia przez jezdnię na przejściach dla pieszych z sygnalizacją świetlną i bez sygnalizacji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lastRenderedPageBreak/>
              <w:t>przedstawia zasadę działania sygnalizatorów na przejściach dla pieszych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ocenia bezpieczeństwo pieszego w różnych sytuacjach na przejściach przez jezdnię i wskazuje możliwe zagrożenia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analizuje prawa i obowiązki pieszych</w:t>
            </w:r>
          </w:p>
          <w:p w:rsidR="00AF2AAA" w:rsidRPr="00701686" w:rsidRDefault="00AF2AAA" w:rsidP="009B70CD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omawia znaczenie wybranych znaków dotyczących pieszych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opisuje prawidłowy sposób poruszania się po drogach w obszarze niezabudowanym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najczęstsze przyczyny wypadków powodowanych przez pieszych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ustala, jak należy zachować się w określonych sytuacjach na drodze, aby nie doszło do wypadku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numery telefonów alarmowych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wyjaśnia, jak prawidłowo wezwać służby ratownicze na miejsce wypadku (P)</w:t>
            </w:r>
          </w:p>
          <w:p w:rsidR="00AF2AAA" w:rsidRPr="00701686" w:rsidRDefault="00AF2AAA" w:rsidP="00C633C4">
            <w:pPr>
              <w:ind w:left="720"/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udziela pierwszej pomocy przedmedycznej w razie wypadku (P)</w:t>
            </w:r>
          </w:p>
        </w:tc>
        <w:tc>
          <w:tcPr>
            <w:tcW w:w="6595" w:type="dxa"/>
          </w:tcPr>
          <w:p w:rsidR="00AF2AAA" w:rsidRPr="00701686" w:rsidRDefault="00AF2AAA" w:rsidP="00160C40">
            <w:pPr>
              <w:numPr>
                <w:ilvl w:val="0"/>
                <w:numId w:val="20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lastRenderedPageBreak/>
              <w:t>przestrzega regulaminu pracowni technicznej (PP)</w:t>
            </w:r>
          </w:p>
          <w:p w:rsidR="00AF2AAA" w:rsidRPr="00701686" w:rsidRDefault="00AF2AAA" w:rsidP="00160C40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analizuje przebieg drogi ewakuacyjnej w szkole (PP)</w:t>
            </w:r>
          </w:p>
          <w:p w:rsidR="00AF2AAA" w:rsidRPr="00701686" w:rsidRDefault="00AF2AAA" w:rsidP="00160C40">
            <w:pPr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 znaczenia znaków bezpieczeństwa (piktogramów) (PP)</w:t>
            </w:r>
          </w:p>
          <w:p w:rsidR="00AF2AAA" w:rsidRPr="00701686" w:rsidRDefault="00AF2AAA" w:rsidP="00160C40">
            <w:pPr>
              <w:numPr>
                <w:ilvl w:val="0"/>
                <w:numId w:val="22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wylicza elementy budowy drogi (PP)</w:t>
            </w:r>
          </w:p>
          <w:p w:rsidR="00AF2AAA" w:rsidRPr="00701686" w:rsidRDefault="00AF2AAA" w:rsidP="00160C40">
            <w:pPr>
              <w:numPr>
                <w:ilvl w:val="0"/>
                <w:numId w:val="22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opisuje różne rodzaje dróg (PP)</w:t>
            </w:r>
          </w:p>
          <w:p w:rsidR="00AF2AAA" w:rsidRPr="00701686" w:rsidRDefault="00AF2AAA" w:rsidP="00160C40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wykonuje zaprojektowane przez siebie przedmioty (PP)</w:t>
            </w:r>
          </w:p>
          <w:p w:rsidR="00AF2AAA" w:rsidRPr="00701686" w:rsidRDefault="00AF2AAA" w:rsidP="00160C40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właściwie dobiera narzędzia do obróbki papieru (PP)</w:t>
            </w:r>
          </w:p>
          <w:p w:rsidR="00AF2AAA" w:rsidRPr="00701686" w:rsidRDefault="00AF2AAA" w:rsidP="00160C40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posługuje się narzędziami do obróbki papieru zgodnie z ich przeznaczeniem (PP)</w:t>
            </w:r>
          </w:p>
          <w:p w:rsidR="00AF2AAA" w:rsidRPr="00701686" w:rsidRDefault="00AF2AAA" w:rsidP="00160C40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formułuje i uzasadnia ocenę gotowej pracy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formułuje reguły bezpiecznego przechodzenia przez jezdnię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przewiduje skutki związane z nieprawidłowym sposobem poruszania się pieszych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wskazuje różnice między drogą w obszarze zabudowanym i niezabudowanym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lastRenderedPageBreak/>
              <w:t>ocenia, z jakimi zagrożeniami na drodze mogą zetknąć się piesi w obszarze niezabudowanym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omawia znaczenie odblasków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określa, na jakich częściach ubrania pieszego najlepiej umieścić odblaski, aby był on widoczny na drodze po zmroku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uzasadnia konieczność noszenia odblasków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projektuje element odblaskowy dla swoich rówieśników (PP)</w:t>
            </w:r>
          </w:p>
          <w:p w:rsidR="00AF2AAA" w:rsidRPr="00701686" w:rsidRDefault="00AF2AAA" w:rsidP="00160C40">
            <w:pPr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omawia zasady przechodzenia przez tory kolejowe z zaporami i bez zapór oraz przez torowisko tramwajowe z sygnalizacją świetlną i bez sygnalizacji (PP)</w:t>
            </w:r>
          </w:p>
        </w:tc>
      </w:tr>
      <w:tr w:rsidR="00160C40" w:rsidRPr="00701686" w:rsidTr="00D81D58">
        <w:trPr>
          <w:trHeight w:val="410"/>
        </w:trPr>
        <w:tc>
          <w:tcPr>
            <w:tcW w:w="14026" w:type="dxa"/>
            <w:gridSpan w:val="2"/>
          </w:tcPr>
          <w:p w:rsidR="00160C40" w:rsidRPr="00701686" w:rsidRDefault="00160C40" w:rsidP="00160C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686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  <w:lastRenderedPageBreak/>
              <w:t>II. ROWERZYSTA NA DRODZE</w:t>
            </w:r>
          </w:p>
        </w:tc>
      </w:tr>
      <w:tr w:rsidR="00AF2AAA" w:rsidRPr="00701686" w:rsidTr="00B4711C">
        <w:trPr>
          <w:trHeight w:val="19005"/>
        </w:trPr>
        <w:tc>
          <w:tcPr>
            <w:tcW w:w="7431" w:type="dxa"/>
            <w:tcBorders>
              <w:bottom w:val="single" w:sz="4" w:space="0" w:color="auto"/>
            </w:tcBorders>
          </w:tcPr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lastRenderedPageBreak/>
              <w:t>wymienia nazwy elementów obowiązkowego wyposażenia roweru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opisuje, w jaki sposób należy przygotować rower do jazdy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omawia sposoby konserwacji poszczególnych elementów roweru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określa, od czego zależy częstotliwość przeprowadzania konserwacji roweru i jak wpływa ona na bezpieczeństwo podczas jazdy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wyjaśnia, jak regulować poszczególne układy konstrukcji roweru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rozróżnia poszczególne rodzaje znaków drogowych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wyjaśnia, o czym informują określone znaki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omawia sposób poruszania się rowerzysty po chodniku i jezdni (P)</w:t>
            </w:r>
          </w:p>
          <w:p w:rsidR="00AF2AAA" w:rsidRPr="00701686" w:rsidRDefault="00AF2AAA" w:rsidP="00C633C4">
            <w:pPr>
              <w:ind w:left="720"/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opisuje, w jaki sposób powinni zachować się uczestnicy ruchu sytuacjach na drodze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planuje pracę i kolejność czynności technologicznych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prawidłowo organizuje stanowisko pracy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kolejność działań i szacuje czas ich trwania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wykonuje zaprojektowane przez siebie przedmioty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samodzielnie realizuje zaplanowany wytwór techniczny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dba o porządek i bezpieczeństwo w miejscu pracy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zna zasady BHP na stanowisku pracy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kolejne czynności rowerzysty włączającego się do ruchu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omawia właściwy sposób wykonywania skrętu w lewo oraz w prawo na skrzyżowaniu na jezdni jedno- i dwukierunkowej (P)</w:t>
            </w:r>
          </w:p>
          <w:p w:rsidR="00AF2AAA" w:rsidRPr="00701686" w:rsidRDefault="00AF2AAA" w:rsidP="00C633C4">
            <w:pPr>
              <w:ind w:left="720"/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prawidłowo wykonuje manewry wymijania, omijania, wyprzedzania i zawracania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określa, w jaki sposób kierowany jest ruch na skrzyżowaniu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 znaczenie poszczególnych gestów osoby kierującej ruchem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lastRenderedPageBreak/>
              <w:t>podaje zasady pierwszeństwa pojazdów na różnych skrzyżowaniach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przedstawia kolejność przejazdu poszczególnych pojazdów przez skrzyżowania różnego typu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planuje pracę i czynności technologiczne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prawidłowo organizuje miejsce pracy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kolejność działań i szacuje czas ich trwania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wykonuje zaprojektowane przez siebie przedmioty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dba o porządek i bezpieczeństwo w miejscu pracy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samodzielnie realizuje zaplanowany wytwór techniczny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przestrzega zasad BHP na stanowisku pracy (P)</w:t>
            </w:r>
          </w:p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podaje zasady zapewniające rowerzyście bezpieczeństwo na drodze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opisuje sposób zachowania rowerzysty w okre</w:t>
            </w:r>
            <w:r w:rsidR="002E348F" w:rsidRPr="00701686">
              <w:rPr>
                <w:rFonts w:eastAsia="Calibri" w:cs="Times New Roman"/>
              </w:rPr>
              <w:t>ślonych sytuacjach drogowych (P)</w:t>
            </w:r>
          </w:p>
        </w:tc>
        <w:tc>
          <w:tcPr>
            <w:tcW w:w="6595" w:type="dxa"/>
          </w:tcPr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lastRenderedPageBreak/>
              <w:t>rozróżnia typy rowerów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warunki niezbędne do zdobycia karty rowerowej (P)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opisuje właściwy sposób ruszania rowerem z miejsca (P)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 zasady działania i funkcje poszczególnych układów w rowerze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omawia zastosowanie przerzutek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określa, które elementy należą do dodatkowego wyposażenia roweru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wyjaśnia, jak załatać dziurawą dętkę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 zasady pierwszeństwa obowiązujące na drogach dla rowerów (PP)</w:t>
            </w:r>
          </w:p>
          <w:p w:rsidR="00AF2AAA" w:rsidRPr="00701686" w:rsidRDefault="00AF2AAA" w:rsidP="00697DCC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sytuacje, w których rowerzysta może korzystać z chodnika i jezdni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właściwie dobiera narzędzia do obróbki papieru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posługuje się narzędziami do obróbki papieru zgodnie z ich przeznaczeniem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formułuje i uzasadnia ocenę gotowej pracy (PP)</w:t>
            </w:r>
          </w:p>
          <w:p w:rsidR="00AF2AAA" w:rsidRPr="00701686" w:rsidRDefault="00AF2AAA" w:rsidP="00160C40">
            <w:pPr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prezentuje, jak powinien się zachować rowerzysta w określonych sytuacjach na skrzyżowaniu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właściwie dobiera narzędzia do obróbki papieru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formułuje i uzasadnia ocenę gotowej pracy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nazwy czynności będących najczęstszymi przyczynami wypadków z udziałem rowerzystów (PP)</w:t>
            </w:r>
          </w:p>
          <w:p w:rsidR="00AF2AAA" w:rsidRPr="00701686" w:rsidRDefault="00AF2AAA" w:rsidP="00160C40">
            <w:pPr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wylicza nazwy elementów wyposażenia rowerzysty zwiększających jego bezpieczeństwo na drodze (PP)</w:t>
            </w:r>
          </w:p>
        </w:tc>
      </w:tr>
      <w:tr w:rsidR="00160C40" w:rsidRPr="00701686" w:rsidTr="00D81D58">
        <w:trPr>
          <w:trHeight w:val="320"/>
        </w:trPr>
        <w:tc>
          <w:tcPr>
            <w:tcW w:w="14026" w:type="dxa"/>
            <w:gridSpan w:val="2"/>
          </w:tcPr>
          <w:p w:rsidR="00160C40" w:rsidRPr="00701686" w:rsidRDefault="00160C40" w:rsidP="00160C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686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  <w:lastRenderedPageBreak/>
              <w:t>III. ABC EKOLOGII I PODRÓŻOWANIA</w:t>
            </w:r>
          </w:p>
        </w:tc>
      </w:tr>
      <w:tr w:rsidR="00AF2AAA" w:rsidRPr="00701686" w:rsidTr="00AF2AAA">
        <w:trPr>
          <w:trHeight w:val="5193"/>
        </w:trPr>
        <w:tc>
          <w:tcPr>
            <w:tcW w:w="7431" w:type="dxa"/>
          </w:tcPr>
          <w:p w:rsidR="00AF2AAA" w:rsidRPr="00701686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 terminy: recykling, segregacja opadów, surowce organiczne, surowce wtórne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omawia, w jaki sposób każdy człowiek może przyczynić się do dbania o środowisko naturalne i racjonalnie gospodarować materiałami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określa rolę segregacji odpadów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prawidłowo segreguje odpady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wyjaśnia, jak postępować z wytworami techniki, szczególnie zużytymi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potrafi planować pracę i kolejność czynności technologicznych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prawidłowo organizuje miejsce pracy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wymienia kolejność działań i szacuje czas ich trwania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wykonuje zaprojektowane przez siebie przedmioty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dba o porządek i bezpieczeństwo w miejscu pracy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samodzielnie wykonuje zaplanowany wytwór techniczny (P)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przestrzega zasad BHP na stanowisku pracy (P)</w:t>
            </w:r>
          </w:p>
          <w:p w:rsidR="00AF2AAA" w:rsidRPr="00701686" w:rsidRDefault="00AF2AAA" w:rsidP="00873BD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przewiduje skutki działania technicznego (P)</w:t>
            </w:r>
          </w:p>
          <w:p w:rsidR="00AF2AAA" w:rsidRPr="00701686" w:rsidRDefault="00AF2AAA" w:rsidP="00C633C4">
            <w:pPr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6595" w:type="dxa"/>
          </w:tcPr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wyjaśnia znaczenie symboli ekologicznych stosowanych na opakowaniach produktów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planuje działania zmierzające do ograniczenia ilości odpadów powstających w domu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omawia sposoby zagospodarowania odpadów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formułuje zasady właściwego zachowania się w środkach komunikacji publicznej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podaje znaczenie piktogramów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analizuje rozkład jazdy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na podstawie rozkładu jazdy wybiera najdogodniejsze połączenia między miejscowościami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planuje cel wycieczki i dobiera najlepszy środek transportu, korzystając z rozkładu jazdy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wyznacza trasę pieszej wycieczki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wykonuje przewodnik turystyczny po swojej okolicy i prezentuje występujące na tym obszarze atrakcje turystyczne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odczytuje informacje przekazywane przez znaki spotykane na kąpieliskach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samodzielnie i w racjonalny sposób pakuje plecak (PP)</w:t>
            </w:r>
          </w:p>
          <w:p w:rsidR="00AF2AAA" w:rsidRPr="00701686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właściwie dobiera narzędzia do obróbki papieru (PP)</w:t>
            </w:r>
          </w:p>
          <w:p w:rsidR="00AF2AAA" w:rsidRPr="00701686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701686">
              <w:rPr>
                <w:rFonts w:eastAsia="Calibri" w:cs="Times New Roman"/>
              </w:rPr>
              <w:t>formułuje i uzasadnia ocenę gotowej pracy (PP)</w:t>
            </w:r>
          </w:p>
        </w:tc>
      </w:tr>
    </w:tbl>
    <w:p w:rsidR="00160C40" w:rsidRPr="00701686" w:rsidRDefault="00160C40" w:rsidP="00160C4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2E348F" w:rsidRPr="00701686" w:rsidRDefault="00160C40" w:rsidP="002E348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01686">
        <w:rPr>
          <w:rFonts w:ascii="Times New Roman" w:eastAsia="Calibri" w:hAnsi="Times New Roman" w:cs="Times New Roman"/>
          <w:sz w:val="18"/>
          <w:szCs w:val="18"/>
        </w:rPr>
        <w:t>P – wymagania podstawowe</w:t>
      </w:r>
      <w:r w:rsidR="002E348F" w:rsidRPr="0070168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701686">
        <w:rPr>
          <w:rFonts w:ascii="Times New Roman" w:eastAsia="Calibri" w:hAnsi="Times New Roman" w:cs="Times New Roman"/>
          <w:sz w:val="18"/>
          <w:szCs w:val="18"/>
        </w:rPr>
        <w:t>PP – wymagania ponadpodstawowe</w:t>
      </w:r>
      <w:r w:rsidR="002E348F" w:rsidRPr="0070168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</w:t>
      </w:r>
    </w:p>
    <w:p w:rsidR="002E348F" w:rsidRPr="00701686" w:rsidRDefault="002E348F" w:rsidP="002E348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E348F" w:rsidRPr="00701686" w:rsidRDefault="002E348F" w:rsidP="002E34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16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01686">
        <w:rPr>
          <w:rFonts w:ascii="Times New Roman" w:hAnsi="Times New Roman" w:cs="Times New Roman"/>
          <w:sz w:val="18"/>
          <w:szCs w:val="18"/>
        </w:rPr>
        <w:t>Opracowanie w oparciu o materiały wyd. Nowa Era</w:t>
      </w:r>
    </w:p>
    <w:p w:rsidR="002E348F" w:rsidRPr="00701686" w:rsidRDefault="002E348F" w:rsidP="002E348F">
      <w:pPr>
        <w:spacing w:after="0" w:line="240" w:lineRule="auto"/>
        <w:rPr>
          <w:rFonts w:ascii="Times New Roman" w:hAnsi="Times New Roman" w:cs="Times New Roman"/>
          <w:color w:val="833C0B" w:themeColor="accent2" w:themeShade="80"/>
          <w:sz w:val="18"/>
          <w:szCs w:val="18"/>
        </w:rPr>
      </w:pPr>
    </w:p>
    <w:p w:rsidR="002E348F" w:rsidRDefault="002E348F" w:rsidP="002E348F">
      <w:pPr>
        <w:rPr>
          <w:rFonts w:ascii="Times New Roman" w:hAnsi="Times New Roman" w:cs="Times New Roman"/>
          <w:bCs/>
        </w:rPr>
      </w:pPr>
      <w:r w:rsidRPr="00701686">
        <w:rPr>
          <w:rFonts w:ascii="Times New Roman" w:hAnsi="Times New Roman" w:cs="Times New Roman"/>
          <w:bCs/>
        </w:rPr>
        <w:t>Wymagania edukacyjne dostosowuje się do indywidualnych potrzeb rozwojowych i edukacyjnych oraz możliwości psychofizycznych ucznia</w:t>
      </w:r>
    </w:p>
    <w:p w:rsidR="00701686" w:rsidRDefault="00701686" w:rsidP="002E348F">
      <w:pPr>
        <w:rPr>
          <w:rFonts w:ascii="Times New Roman" w:hAnsi="Times New Roman" w:cs="Times New Roman"/>
          <w:bCs/>
        </w:rPr>
      </w:pPr>
    </w:p>
    <w:p w:rsidR="00701686" w:rsidRPr="00701686" w:rsidRDefault="00701686" w:rsidP="002E348F">
      <w:pPr>
        <w:rPr>
          <w:rFonts w:ascii="Times New Roman" w:hAnsi="Times New Roman" w:cs="Times New Roman"/>
          <w:bCs/>
        </w:rPr>
      </w:pPr>
    </w:p>
    <w:tbl>
      <w:tblPr>
        <w:tblStyle w:val="Tabela-Siatka"/>
        <w:tblW w:w="14026" w:type="dxa"/>
        <w:tblLook w:val="04A0" w:firstRow="1" w:lastRow="0" w:firstColumn="1" w:lastColumn="0" w:noHBand="0" w:noVBand="1"/>
      </w:tblPr>
      <w:tblGrid>
        <w:gridCol w:w="1776"/>
        <w:gridCol w:w="852"/>
        <w:gridCol w:w="4821"/>
        <w:gridCol w:w="5042"/>
        <w:gridCol w:w="1535"/>
      </w:tblGrid>
      <w:tr w:rsidR="00701686" w:rsidRPr="00701686" w:rsidTr="00C50CE8">
        <w:trPr>
          <w:trHeight w:val="586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lastRenderedPageBreak/>
              <w:t>Temat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Liczba godzin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Treści nauczania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Zakładane osiągnięcia uczniów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Uczeń: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Odniesienia do podstawy programowej</w:t>
            </w:r>
          </w:p>
        </w:tc>
      </w:tr>
      <w:tr w:rsidR="00701686" w:rsidRPr="00701686" w:rsidTr="00C50CE8">
        <w:trPr>
          <w:trHeight w:val="144"/>
        </w:trPr>
        <w:tc>
          <w:tcPr>
            <w:tcW w:w="14026" w:type="dxa"/>
            <w:gridSpan w:val="5"/>
          </w:tcPr>
          <w:p w:rsidR="00701686" w:rsidRPr="00701686" w:rsidRDefault="00701686" w:rsidP="00701686">
            <w:pPr>
              <w:numPr>
                <w:ilvl w:val="0"/>
                <w:numId w:val="19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BEZPIECZNIE W SZKOLE I NA DRODZE</w:t>
            </w:r>
          </w:p>
        </w:tc>
      </w:tr>
      <w:tr w:rsidR="00701686" w:rsidRPr="00701686" w:rsidTr="00C50CE8">
        <w:trPr>
          <w:trHeight w:val="144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1. W pracowni technicznej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regulamin pracowni technicznej</w:t>
            </w:r>
          </w:p>
          <w:p w:rsidR="00701686" w:rsidRPr="00701686" w:rsidRDefault="00701686" w:rsidP="00701686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organizacja stanowiska pracy ucznia</w:t>
            </w:r>
          </w:p>
          <w:p w:rsidR="00701686" w:rsidRPr="00701686" w:rsidRDefault="00701686" w:rsidP="00701686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przestrzeganie zasad BHP na stanowisku pracy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 regulaminu pracowni technicznej (PP)</w:t>
            </w:r>
          </w:p>
          <w:p w:rsidR="00701686" w:rsidRPr="00701686" w:rsidRDefault="00701686" w:rsidP="00701686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zasady bezpiecznego używania narzędzi i urządzeń w pracowni technicznej (P)</w:t>
            </w:r>
          </w:p>
          <w:p w:rsidR="00701686" w:rsidRPr="00701686" w:rsidRDefault="00701686" w:rsidP="00701686">
            <w:pPr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 zasad BHP na stanowisku pracy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 1–7</w:t>
            </w:r>
          </w:p>
        </w:tc>
      </w:tr>
      <w:tr w:rsidR="00701686" w:rsidRPr="00701686" w:rsidTr="00C50CE8">
        <w:trPr>
          <w:trHeight w:val="144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2. Bezpieczeństwo przede wszystkim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przyczyny wypadków w szkole</w:t>
            </w:r>
          </w:p>
          <w:p w:rsidR="00701686" w:rsidRPr="00701686" w:rsidRDefault="00701686" w:rsidP="00701686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procedura postępowania podczas wypadków przy pracy</w:t>
            </w:r>
          </w:p>
          <w:p w:rsidR="00701686" w:rsidRPr="00701686" w:rsidRDefault="00701686" w:rsidP="00701686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udzielanie pierwszej pomocy przedmedycznej w typowych sytuacjach zagrożenia</w:t>
            </w:r>
          </w:p>
          <w:p w:rsidR="00701686" w:rsidRPr="00701686" w:rsidRDefault="00701686" w:rsidP="00701686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znaki bezpieczeństwa: ostrzegawcze, zakazu, nakazu, informacyjne, ewakuacyjne, ochrony przeciwpożarowej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wyjaśnia, jak zapobiegać wypadkom w szkole (P)</w:t>
            </w:r>
          </w:p>
          <w:p w:rsidR="00701686" w:rsidRPr="00701686" w:rsidRDefault="00701686" w:rsidP="00701686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procedurę udzielania pierwszej pomocy przedmedycznej (P)</w:t>
            </w:r>
          </w:p>
          <w:p w:rsidR="00701686" w:rsidRPr="00701686" w:rsidRDefault="00701686" w:rsidP="00701686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analizuje przebieg drogi ewakuacyjnej w szkole (PP)</w:t>
            </w:r>
          </w:p>
          <w:p w:rsidR="00701686" w:rsidRPr="00701686" w:rsidRDefault="00701686" w:rsidP="00701686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 znaczenia znaków bezpieczeństwa (piktogramów) (PP)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 1–3</w:t>
            </w:r>
          </w:p>
        </w:tc>
      </w:tr>
      <w:tr w:rsidR="00701686" w:rsidRPr="00701686" w:rsidTr="00C50CE8">
        <w:trPr>
          <w:trHeight w:val="144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3. Na drodze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terminy: droga, jezdnia, chodnik, pas ruchu, torowisko, droga rowerowa, droga twarda i gruntowa, autostrada, droga ekspresowa</w:t>
            </w:r>
          </w:p>
          <w:p w:rsidR="00701686" w:rsidRPr="00701686" w:rsidRDefault="00701686" w:rsidP="00701686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budowa drogi</w:t>
            </w:r>
          </w:p>
          <w:p w:rsidR="00701686" w:rsidRPr="00701686" w:rsidRDefault="00701686" w:rsidP="00701686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znaki drogowe ważne dla pieszych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wylicza elementy budowy drogi (PP)</w:t>
            </w:r>
          </w:p>
          <w:p w:rsidR="00701686" w:rsidRPr="00701686" w:rsidRDefault="00701686" w:rsidP="00701686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opisuje różne rodzaje dróg (PP)</w:t>
            </w:r>
          </w:p>
          <w:p w:rsidR="00701686" w:rsidRPr="00701686" w:rsidRDefault="00701686" w:rsidP="00701686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rodzaje znaków drogowych i opisuje ich kolor oraz kształt (P)</w:t>
            </w:r>
          </w:p>
          <w:p w:rsidR="00701686" w:rsidRPr="00701686" w:rsidRDefault="00701686" w:rsidP="00701686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odczytuje informacje przedstawione na znakach drogowych i stosuje się do nich w praktyce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</w:t>
            </w:r>
          </w:p>
        </w:tc>
      </w:tr>
      <w:tr w:rsidR="00701686" w:rsidRPr="00701686" w:rsidTr="00C50CE8">
        <w:trPr>
          <w:trHeight w:val="144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lastRenderedPageBreak/>
              <w:t>To takie proste! – Pan Stop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planowanie etapów pracy</w:t>
            </w:r>
          </w:p>
          <w:p w:rsidR="00701686" w:rsidRPr="00701686" w:rsidRDefault="00701686" w:rsidP="00701686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organizacja stanowiska pracy</w:t>
            </w:r>
          </w:p>
          <w:p w:rsidR="00701686" w:rsidRPr="00701686" w:rsidRDefault="00701686" w:rsidP="00701686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papieru</w:t>
            </w:r>
          </w:p>
          <w:p w:rsidR="00701686" w:rsidRPr="00701686" w:rsidRDefault="00701686" w:rsidP="00701686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przestrzeganie zasad BHP na stanowisku pracy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organizuje miejsce pracy (P)</w:t>
            </w:r>
          </w:p>
          <w:p w:rsidR="00701686" w:rsidRPr="00701686" w:rsidRDefault="00701686" w:rsidP="00701686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wymienia kolejność </w:t>
            </w:r>
            <w:r w:rsidRPr="00701686">
              <w:rPr>
                <w:rFonts w:ascii="Times New Roman" w:hAnsi="Times New Roman" w:cs="Times New Roman" w:hint="eastAsia"/>
                <w:bCs/>
              </w:rPr>
              <w:t>działań</w:t>
            </w:r>
            <w:r w:rsidRPr="00701686">
              <w:rPr>
                <w:rFonts w:ascii="Times New Roman" w:hAnsi="Times New Roman" w:cs="Times New Roman"/>
                <w:bCs/>
              </w:rPr>
              <w:t xml:space="preserve"> i szacuje czas ich trwania (P)</w:t>
            </w:r>
          </w:p>
          <w:p w:rsidR="00701686" w:rsidRPr="00701686" w:rsidRDefault="00701686" w:rsidP="00701686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zaprojektowane przez siebie przedmioty (PP)</w:t>
            </w:r>
          </w:p>
          <w:p w:rsidR="00701686" w:rsidRPr="00701686" w:rsidRDefault="00701686" w:rsidP="00701686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właściwie dobiera narzędzia do obróbki papieru (PP)</w:t>
            </w:r>
          </w:p>
          <w:p w:rsidR="00701686" w:rsidRPr="00701686" w:rsidRDefault="00701686" w:rsidP="00701686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posługuje się narzędziami do obróbki papieru zgodnie z ich przeznaczeniem (PP)</w:t>
            </w:r>
          </w:p>
          <w:p w:rsidR="00701686" w:rsidRPr="00701686" w:rsidRDefault="00701686" w:rsidP="00701686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 porządek i bezpieczeństwo w miejscu pracy (P)</w:t>
            </w:r>
          </w:p>
          <w:p w:rsidR="00701686" w:rsidRPr="00701686" w:rsidRDefault="00701686" w:rsidP="00701686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formułuje i uzasadnia ocenę gotowej pracy (PP)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III. 1–8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IV. 2, 4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VI. 1–5, 8, 9</w:t>
            </w:r>
          </w:p>
        </w:tc>
      </w:tr>
      <w:tr w:rsidR="00701686" w:rsidRPr="00701686" w:rsidTr="00C50CE8">
        <w:trPr>
          <w:trHeight w:val="1893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4. Piechotą po mieście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terminy: pieszy, przejście dla pieszych, sygnalizacja świetlna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przechodzenia przez jezdnię na przejściach dla pieszych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prawa i obowiązki pieszego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opisuje prawidłowy sposób przechodzenia przez jezdnię na przejściach dla pieszych z sygnalizacją świetlną i bez sygnalizacji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przedstawia zasadę działania sygnalizatorów na </w:t>
            </w:r>
            <w:r w:rsidRPr="00701686">
              <w:rPr>
                <w:rFonts w:ascii="Times New Roman" w:hAnsi="Times New Roman" w:cs="Times New Roman" w:hint="eastAsia"/>
                <w:bCs/>
              </w:rPr>
              <w:t>przejściach</w:t>
            </w:r>
            <w:r w:rsidRPr="00701686">
              <w:rPr>
                <w:rFonts w:ascii="Times New Roman" w:hAnsi="Times New Roman" w:cs="Times New Roman"/>
                <w:bCs/>
              </w:rPr>
              <w:t xml:space="preserve"> dla pieszych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formułuje reguły bezpiecznego przechodzenia przez jezdnię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ocenia bezpieczeństwo pieszego w różnych sytuacjach na przejściach przez jezdnię i wskazuje możliwe zagrożenia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analizuje prawa i obowiązki pieszych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znaczenie wybranych znaków dotyczących pieszych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przewiduje skutki związane z nieprawidłowym sposobem poruszania się pieszych (PP)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II. 1–2</w:t>
            </w:r>
          </w:p>
        </w:tc>
      </w:tr>
      <w:tr w:rsidR="00701686" w:rsidRPr="00701686" w:rsidTr="00C50CE8">
        <w:trPr>
          <w:trHeight w:val="1893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5. Pieszy poza miastem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terminy: obszar zabudowany i niezabudowany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poruszania się po drogach bez chodnika w obszarze niezabudowanym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znaczenie elementów odblaskowych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wskazuje różnice między drogą w obszarze zabudowanym i niezabudowanym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opisuje prawidłowy sposób poruszania się po drogach w obszarze niezabudowanym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ocenia, z jakimi zagrożeniami na drodze mogą zetknąć się piesi w obszarze niezabudowanym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znaczenie odblasków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określa, na jakich częściach ubrania pieszego najlepiej umieścić odblaski, aby był on widoczny na drodze po zmroku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uzasadnia konieczność noszenia odblasków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projektuje element odblaskowy dla swoich rówieśników (PP)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1–2</w:t>
            </w:r>
          </w:p>
        </w:tc>
      </w:tr>
      <w:tr w:rsidR="00701686" w:rsidRPr="00701686" w:rsidTr="00C50CE8">
        <w:trPr>
          <w:trHeight w:val="1893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6. Wypadki na drogach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przyczyny wypadków powodowanych przez pieszych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przechodzenia przez torowisko kolejowe z zaporami i bez zapór, a także przez tory tramwajowe z sygnalizacją świetlną i bez sygnalizacji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numery telefonów alarmowych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powiadamianie służb ratowniczych o wypadku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udzielania pomocy ofiarom wypadków drogowych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wymienia najczęstsze przyczyny wypadków powodowanych przez pieszych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ustala, jak należy zachować się w określonych sytuacjach na drodze, aby nie doszło do wypadku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omawia zasady przechodzenia przez tory kolejowe z zaporami i bez zapór oraz przez </w:t>
            </w:r>
            <w:r w:rsidRPr="00701686">
              <w:rPr>
                <w:rFonts w:ascii="Times New Roman" w:hAnsi="Times New Roman" w:cs="Times New Roman"/>
                <w:bCs/>
              </w:rPr>
              <w:lastRenderedPageBreak/>
              <w:t>torowisko tramwajowe z sygnalizacją świetlną i bez sygnalizacji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numery telefonów alarmowych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wyjaśnia, jak prawidłowo wezwać służby ratownicze na miejsce wypadku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udziela pierwszej pomocy przedmedycznej w razie wypadku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I. 3, 5</w:t>
            </w:r>
          </w:p>
        </w:tc>
      </w:tr>
      <w:tr w:rsidR="00701686" w:rsidRPr="00701686" w:rsidTr="00C50CE8">
        <w:trPr>
          <w:trHeight w:val="410"/>
        </w:trPr>
        <w:tc>
          <w:tcPr>
            <w:tcW w:w="14026" w:type="dxa"/>
            <w:gridSpan w:val="5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01686">
              <w:rPr>
                <w:rFonts w:ascii="Times New Roman" w:hAnsi="Times New Roman" w:cs="Times New Roman"/>
                <w:b/>
                <w:bCs/>
              </w:rPr>
              <w:t>II. ROWERZYSTA NA DRODZE</w:t>
            </w:r>
          </w:p>
        </w:tc>
      </w:tr>
      <w:tr w:rsidR="00701686" w:rsidRPr="00701686" w:rsidTr="00C50CE8">
        <w:trPr>
          <w:trHeight w:val="1893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1. Rowerem w świat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rodzaje rowerów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warunki i czynności niezbędne do zdobycia karty rowerowej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elementy techniki jazdy rowerem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rozróżnia typy rowerów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warunki niezbędne do zdobycia karty rowerowej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opisuje właściwy sposób ruszania rowerem z miejsca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 8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1, 2</w:t>
            </w:r>
          </w:p>
        </w:tc>
      </w:tr>
      <w:tr w:rsidR="00701686" w:rsidRPr="00701686" w:rsidTr="00C50CE8">
        <w:trPr>
          <w:trHeight w:val="1893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2. Rowerowy elementarz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budowa roweru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elementy układów rowerowych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obowiązkowe i dodatkowe wyposażenie roweru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przerzutek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 zasady działania i funkcje poszczególnych układów w rowerze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zastosowanie przerzutek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nazwy elementów obowiązkowego wyposażenia roweru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określa, które elementy należą do dodatkowego wyposażenia roweru (PP)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 8, 9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1, 2</w:t>
            </w:r>
          </w:p>
        </w:tc>
      </w:tr>
      <w:tr w:rsidR="00701686" w:rsidRPr="00701686" w:rsidTr="00C50CE8">
        <w:trPr>
          <w:trHeight w:val="1893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3. Aby rower służył dłużej…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przygotowanie roweru do jazdy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konserwacji roweru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naprawa drobnych usterek w rowerze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zasady regulacji roweru: kierownicy, siodełka, hamulców, oświetlenia i łańcucha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opisuje, w jaki sposób należy przygotować rower do jazdy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sposoby konserwacji poszczególnych elementów roweru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określa, od czego zależy częstotliwość przeprowadzania konserwacji roweru i jak </w:t>
            </w:r>
            <w:r w:rsidRPr="00701686">
              <w:rPr>
                <w:rFonts w:ascii="Times New Roman" w:hAnsi="Times New Roman" w:cs="Times New Roman"/>
                <w:bCs/>
              </w:rPr>
              <w:lastRenderedPageBreak/>
              <w:t>wpływa ona na bezpieczeństwo podczas jazdy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wyjaśnia, jak załatać dziurawą dętkę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wyjaśnia, jak regulować poszczególne układy konstrukcji roweru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I. 6–10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2–6</w:t>
            </w:r>
          </w:p>
        </w:tc>
      </w:tr>
      <w:tr w:rsidR="00701686" w:rsidRPr="00701686" w:rsidTr="00C50CE8">
        <w:trPr>
          <w:trHeight w:val="1893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4. Bezpieczna droga ze znakami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terminy: znaki drogowe ostrzegawcze, nakazu, zakazu, informacyjne i poziome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znaczenie wybranych znaków ostrzegawczych, zakazu, nakazu i informacyjnych oraz znaków poziomych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rozróżnia poszczególne rodzaje znaków drogowych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wyjaśnia, o czym informują określone znaki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 3, 6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1, 2</w:t>
            </w:r>
          </w:p>
        </w:tc>
      </w:tr>
      <w:tr w:rsidR="00701686" w:rsidRPr="00701686" w:rsidTr="00C50CE8">
        <w:trPr>
          <w:trHeight w:val="1893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5. Którędy bezpieczniej?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zasady poruszania się rowerzysty po drodze rowerowej, chodniku i jezdni 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przewidywanie zagrożeń wynikających z niewłaściwego użytkowania sprzętu technicznego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 zasady pierwszeństwa obowiązujące na drogach dla rowerów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sytuacje, w których rowerzysta może korzystać z chodnika i jezdni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sposób poruszania się rowerzysty po chodniku i jezdni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opisuje, w jaki sposób powinni zachować się uczestnicy ruchu sytuacjach na drodze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 8–10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1, 2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III. 3</w:t>
            </w:r>
          </w:p>
        </w:tc>
      </w:tr>
      <w:tr w:rsidR="00701686" w:rsidRPr="00701686" w:rsidTr="00C50CE8">
        <w:trPr>
          <w:trHeight w:val="1893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To takie proste! – Drogowe koło fortuny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planowanie etapów pracy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organizowanie stanowiska pracy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papieru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papieru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przestrzeganie zasad BHP na stanowisku pracy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planuje pracę i kolejność </w:t>
            </w:r>
            <w:r w:rsidRPr="00701686">
              <w:rPr>
                <w:rFonts w:ascii="Times New Roman" w:hAnsi="Times New Roman" w:cs="Times New Roman" w:hint="eastAsia"/>
                <w:bCs/>
              </w:rPr>
              <w:t>czynności</w:t>
            </w:r>
            <w:r w:rsidRPr="00701686">
              <w:rPr>
                <w:rFonts w:ascii="Times New Roman" w:hAnsi="Times New Roman" w:cs="Times New Roman"/>
                <w:bCs/>
              </w:rPr>
              <w:t xml:space="preserve"> technologicznych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organizuje stanowisko pracy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kolejność działań i szacuje czas ich trwania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zaprojektowane przez siebie przedmioty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właściwie dobiera narzędzia do obróbki papieru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posługuje się narzędziami do obróbki papieru zgodnie z ich przeznaczeniem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samodzielnie realizuje zaplanowany wytwór techniczny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 porządek i bezpieczeństwo w miejscu pracy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formułuje i uzasadnia ocenę gotowej pracy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 zasady BHP na stanowisku pracy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I. 3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1, 2</w:t>
            </w:r>
          </w:p>
        </w:tc>
      </w:tr>
      <w:tr w:rsidR="00701686" w:rsidRPr="00701686" w:rsidTr="00C50CE8">
        <w:trPr>
          <w:trHeight w:val="1893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6. Manewry na drodze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włączania się do ruchu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zmiana kierunku jazdy lub pasa ruchu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kolejność czynności w trakcie wymijania, omijania, wyprzedzania i zawracania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bezpieczeństwa podczas wykonywania określonych manewrów na drodze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kolejne czynności rowerzysty włączającego się do ruchu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właściwy sposób wykonywania skrętu w lewo oraz w prawo na skrzyżowaniu na jezdni jedno- i dwukierunkowej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wykonuje manewry wymijania, omijania, wyprzedzania i zawracania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 3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1, 2</w:t>
            </w:r>
          </w:p>
        </w:tc>
      </w:tr>
      <w:tr w:rsidR="00701686" w:rsidRPr="00701686" w:rsidTr="00C50CE8">
        <w:trPr>
          <w:trHeight w:val="1888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7. Rowerem przez skrzyżowanie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terminy: skrzyżowanie równorzędne, skrzyżowanie z drogą z pierwszeństwem przejazdu, skrzyżowanie o ruchu okrężnym, sygnalizacja świetlna, pojazd uprzywilejowany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rodzaje skrzyżowań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organizacja ruchu na różnych rodzajach skrzyżowań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sygnały dawane przez osoby kierujące ruchem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hierarchia znaków i sygnałów drogowych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określa, w jaki sposób kierowany jest ruch na skrzyżowaniu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 znaczenie poszczególnych gestów osoby kierującej ruchem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podaje zasady pierwszeństwa pojazdów na różnych skrzyżowaniach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przedstawia kolejność przejazdu poszczególnych pojazdów przez skrzyżowania różnego typu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prezentuje, jak powinien się zachować rowerzysta w określonych sytuacjach na skrzyżowaniu (PP)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I. 3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1, 2</w:t>
            </w:r>
          </w:p>
        </w:tc>
      </w:tr>
      <w:tr w:rsidR="00701686" w:rsidRPr="00701686" w:rsidTr="00C50CE8">
        <w:trPr>
          <w:trHeight w:val="1888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To takie proste! – Makieta skrzyżowania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planowanie etapów pracy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organizowanie stanowiska pracy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papieru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papieru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przestrzeganie zasad BHP na stanowisku pracy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planuje pracę i czynności technologiczne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organizuje miejsce pracy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kolejność działań i szacuje czas ich trwania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zaprojektowane przez siebie przedmioty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właściwie dobiera narzędzia do obróbki papieru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 porządek i bezpieczeństwo w miejscu pracy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formułuje i uzasadnia ocenę gotowej pracy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samodzielnie realizuje zaplanowany wytwór techniczny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 zasad BHP na stanowisku pracy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III. 1–8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IV. 2, 4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VI. 1–5, 8, 9</w:t>
            </w:r>
          </w:p>
        </w:tc>
      </w:tr>
      <w:tr w:rsidR="00701686" w:rsidRPr="00701686" w:rsidTr="00C50CE8">
        <w:trPr>
          <w:trHeight w:val="1888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lastRenderedPageBreak/>
              <w:t>8. Bezpieczeństwo rowerzysty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przyczyny wypadków powodowanych przez rowerzystów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bezpieczne zachowanie podczas jazdy rowerem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podaje zasady zapewniające rowerzyście bezpieczeństwo na drodze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opisuje sposób zachowania rowerzysty w określonych sytuacjach drogowych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nazwy czynności będących najczęstszymi przyczynami wypadków z udziałem rowerzystów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wylicza nazwy elementów wyposażenia rowerzysty zwiększających jego bezpieczeństwo na drodze (PP)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 3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1, 2</w:t>
            </w:r>
          </w:p>
        </w:tc>
      </w:tr>
      <w:tr w:rsidR="00701686" w:rsidRPr="00701686" w:rsidTr="00C50CE8">
        <w:trPr>
          <w:trHeight w:val="320"/>
        </w:trPr>
        <w:tc>
          <w:tcPr>
            <w:tcW w:w="14026" w:type="dxa"/>
            <w:gridSpan w:val="5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01686">
              <w:rPr>
                <w:rFonts w:ascii="Times New Roman" w:hAnsi="Times New Roman" w:cs="Times New Roman"/>
                <w:b/>
                <w:bCs/>
              </w:rPr>
              <w:t>III. ABC EKOLOGII I PODRÓŻOWANIA</w:t>
            </w:r>
          </w:p>
        </w:tc>
      </w:tr>
      <w:tr w:rsidR="00701686" w:rsidRPr="00701686" w:rsidTr="00C50CE8">
        <w:trPr>
          <w:trHeight w:val="1888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1. Jak dbać o Ziemię?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terminy: recykling, segregacja opadów, surowce organiczne, surowce wtórne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sposoby gospodarowania odpadami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etapy przerobu odpadów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znaki ekologiczne umieszczane na opakowaniach produktów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segregacji odpadów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racjonalna gospodarka odpadami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nowoczesny przemysł </w:t>
            </w:r>
            <w:proofErr w:type="spellStart"/>
            <w:r w:rsidRPr="00701686">
              <w:rPr>
                <w:rFonts w:ascii="Times New Roman" w:hAnsi="Times New Roman" w:cs="Times New Roman"/>
                <w:bCs/>
              </w:rPr>
              <w:t>ekotechnologiczny</w:t>
            </w:r>
            <w:proofErr w:type="spellEnd"/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ekologiczne postępowanie z wytworami techniki, szczególnie zużytymi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 terminy: recykling, segregacja opadów, surowce organiczne, surowce wtórne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 znaczenie symboli ekologicznych stosowanych na opakowaniach produktów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omawia, w jaki sposób każdy człowiek </w:t>
            </w:r>
            <w:r w:rsidRPr="00701686">
              <w:rPr>
                <w:rFonts w:ascii="Times New Roman" w:hAnsi="Times New Roman" w:cs="Times New Roman" w:hint="eastAsia"/>
                <w:bCs/>
              </w:rPr>
              <w:t>może</w:t>
            </w:r>
            <w:r w:rsidRPr="00701686">
              <w:rPr>
                <w:rFonts w:ascii="Times New Roman" w:hAnsi="Times New Roman" w:cs="Times New Roman"/>
                <w:bCs/>
              </w:rPr>
              <w:t xml:space="preserve"> przyczynić się do dbania o środowisko naturalne i racjonalnie gospodarować materiałami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planuje działania zmierzające do ograniczenia ilości odpadów powstających w domu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sposoby zagospodarowania odpadów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określa rolę segregacji odpadów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segreguje odpady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wyjaśnia, jak postępować z wytworami techniki, szczególnie zużytymi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IV. 1–3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V. 2–4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VI. 1–3</w:t>
            </w:r>
          </w:p>
        </w:tc>
      </w:tr>
      <w:tr w:rsidR="00701686" w:rsidRPr="00701686" w:rsidTr="00C50CE8">
        <w:trPr>
          <w:trHeight w:val="1888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2. W podróży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terminy: środki komunikacji publicznej, piktogram, rozkład jazdy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korzystania ze środków komunikacji publicznej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piktogramy na dworcach i lotniskach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informacje zawarte w rozkładach jazdy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formułuje zasady właściwego zachowania się w środkach komunikacji publicznej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podaje znaczenie piktogramów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analizuje rozkład jazdy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 podstawie rozkładu jazdy wybiera najdogodniejsze połączenia między miejscowościami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planuje cel wycieczki i dobiera najlepszy środek transportu, korzystając z rozkładu jazdy (PP)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1–2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 3</w:t>
            </w:r>
          </w:p>
        </w:tc>
      </w:tr>
      <w:tr w:rsidR="00701686" w:rsidRPr="00701686" w:rsidTr="00C50CE8">
        <w:trPr>
          <w:trHeight w:val="1888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3. Piesza wycieczka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planowania wycieczki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znaki obowiązujące na kąpieliskach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sposób pakowania plecaka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wyznacza trasę pieszej wycieczki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przewodnik turystyczny po swojej okolicy i prezentuje występujące na tym obszarze atrakcje turystyczne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odczytuje informacje przekazywane przez znaki spotykane na kąpieliskach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samodzielnie i w racjonalny sposób pakuje plecak (PP)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 3, 5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II. 1, 2</w:t>
            </w:r>
          </w:p>
        </w:tc>
      </w:tr>
      <w:tr w:rsidR="00701686" w:rsidRPr="00701686" w:rsidTr="00C50CE8">
        <w:trPr>
          <w:trHeight w:val="1888"/>
        </w:trPr>
        <w:tc>
          <w:tcPr>
            <w:tcW w:w="1778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lastRenderedPageBreak/>
              <w:t>To takie proste! – Pamiątkowy album</w:t>
            </w:r>
          </w:p>
        </w:tc>
        <w:tc>
          <w:tcPr>
            <w:tcW w:w="81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</w:t>
            </w:r>
          </w:p>
        </w:tc>
        <w:tc>
          <w:tcPr>
            <w:tcW w:w="4837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planowanie etapów pracy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organizowanie stanowiska pracy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papieru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papieru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przestrzeganie zasad BHP na stanowisku pracy</w:t>
            </w:r>
          </w:p>
        </w:tc>
        <w:tc>
          <w:tcPr>
            <w:tcW w:w="5060" w:type="dxa"/>
          </w:tcPr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potrafi planować pracę i kolejność czynności technologicznych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organizuje miejsce pracy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kolejność działań i szacuje czas ich trwania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zaprojektowane przez siebie przedmioty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właściwie dobiera narzędzia do obróbki papieru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 porządek i bezpieczeństwo w miejscu pracy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formułuje i uzasadnia ocenę gotowej pracy (PP)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samodzielnie wykonuje zaplanowany wytwór techniczny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 zasad BHP na stanowisku pracy (P)</w:t>
            </w:r>
          </w:p>
          <w:p w:rsidR="00701686" w:rsidRPr="00701686" w:rsidRDefault="00701686" w:rsidP="00701686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przewiduje skutki działania technicznego (P)</w:t>
            </w:r>
          </w:p>
        </w:tc>
        <w:tc>
          <w:tcPr>
            <w:tcW w:w="1535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III. 1–8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IV. 2–4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VI. 1–5, 8, 9</w:t>
            </w:r>
          </w:p>
        </w:tc>
      </w:tr>
    </w:tbl>
    <w:p w:rsidR="00701686" w:rsidRPr="00701686" w:rsidRDefault="00701686" w:rsidP="00701686">
      <w:pPr>
        <w:rPr>
          <w:rFonts w:ascii="Times New Roman" w:hAnsi="Times New Roman" w:cs="Times New Roman"/>
          <w:bCs/>
          <w:color w:val="833C0B" w:themeColor="accent2" w:themeShade="80"/>
        </w:rPr>
      </w:pPr>
    </w:p>
    <w:p w:rsidR="00701686" w:rsidRPr="00701686" w:rsidRDefault="00701686" w:rsidP="00701686">
      <w:pPr>
        <w:rPr>
          <w:rFonts w:ascii="Times New Roman" w:hAnsi="Times New Roman" w:cs="Times New Roman"/>
          <w:bCs/>
          <w:color w:val="833C0B" w:themeColor="accent2" w:themeShade="80"/>
        </w:rPr>
      </w:pPr>
      <w:r w:rsidRPr="00701686">
        <w:rPr>
          <w:rFonts w:ascii="Times New Roman" w:hAnsi="Times New Roman" w:cs="Times New Roman"/>
          <w:bCs/>
          <w:color w:val="833C0B" w:themeColor="accent2" w:themeShade="80"/>
        </w:rPr>
        <w:t>P – wymagania podstawowe</w:t>
      </w:r>
    </w:p>
    <w:p w:rsidR="00701686" w:rsidRPr="00701686" w:rsidRDefault="00701686" w:rsidP="00701686">
      <w:pPr>
        <w:rPr>
          <w:rFonts w:ascii="Times New Roman" w:hAnsi="Times New Roman" w:cs="Times New Roman"/>
          <w:bCs/>
          <w:color w:val="833C0B" w:themeColor="accent2" w:themeShade="80"/>
        </w:rPr>
      </w:pPr>
      <w:r w:rsidRPr="00701686">
        <w:rPr>
          <w:rFonts w:ascii="Times New Roman" w:hAnsi="Times New Roman" w:cs="Times New Roman"/>
          <w:bCs/>
          <w:color w:val="833C0B" w:themeColor="accent2" w:themeShade="80"/>
        </w:rPr>
        <w:t>PP – wymagania ponadpodstawowe</w:t>
      </w:r>
    </w:p>
    <w:p w:rsidR="00E158AC" w:rsidRPr="00701686" w:rsidRDefault="00E158AC" w:rsidP="002E348F">
      <w:pPr>
        <w:rPr>
          <w:rFonts w:ascii="Times New Roman" w:hAnsi="Times New Roman" w:cs="Times New Roman"/>
          <w:bCs/>
          <w:color w:val="833C0B" w:themeColor="accent2" w:themeShade="80"/>
        </w:rPr>
      </w:pPr>
    </w:p>
    <w:p w:rsidR="00701686" w:rsidRPr="00701686" w:rsidRDefault="00701686" w:rsidP="00701686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40"/>
          <w:szCs w:val="40"/>
        </w:rPr>
      </w:pPr>
    </w:p>
    <w:p w:rsidR="00701686" w:rsidRDefault="00701686" w:rsidP="00701686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40"/>
          <w:szCs w:val="40"/>
        </w:rPr>
      </w:pPr>
    </w:p>
    <w:p w:rsidR="00701686" w:rsidRDefault="00701686" w:rsidP="00701686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40"/>
          <w:szCs w:val="40"/>
        </w:rPr>
      </w:pPr>
    </w:p>
    <w:p w:rsidR="00701686" w:rsidRPr="00701686" w:rsidRDefault="00701686" w:rsidP="00701686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</w:rPr>
      </w:pPr>
      <w:r w:rsidRPr="00701686"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</w:rPr>
        <w:t>Plan wynikowy dla klasy 5</w:t>
      </w:r>
    </w:p>
    <w:p w:rsidR="00701686" w:rsidRPr="00701686" w:rsidRDefault="00701686" w:rsidP="00701686">
      <w:pPr>
        <w:rPr>
          <w:rFonts w:ascii="Times New Roman" w:hAnsi="Times New Roman" w:cs="Times New Roman"/>
          <w:bCs/>
          <w:color w:val="833C0B" w:themeColor="accent2" w:themeShade="80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0"/>
        <w:gridCol w:w="692"/>
        <w:gridCol w:w="3039"/>
        <w:gridCol w:w="3819"/>
        <w:gridCol w:w="2907"/>
        <w:gridCol w:w="1327"/>
      </w:tblGrid>
      <w:tr w:rsidR="00701686" w:rsidRPr="00701686" w:rsidTr="00C50CE8">
        <w:tc>
          <w:tcPr>
            <w:tcW w:w="2234" w:type="dxa"/>
            <w:vAlign w:val="center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Temat</w:t>
            </w:r>
          </w:p>
        </w:tc>
        <w:tc>
          <w:tcPr>
            <w:tcW w:w="596" w:type="dxa"/>
            <w:vAlign w:val="center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Liczba godzin</w:t>
            </w:r>
          </w:p>
        </w:tc>
        <w:tc>
          <w:tcPr>
            <w:tcW w:w="3119" w:type="dxa"/>
            <w:vAlign w:val="center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Treść nauczania</w:t>
            </w:r>
          </w:p>
        </w:tc>
        <w:tc>
          <w:tcPr>
            <w:tcW w:w="3969" w:type="dxa"/>
            <w:vAlign w:val="center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Wymagania podstawowe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Uczeń:</w:t>
            </w:r>
          </w:p>
        </w:tc>
        <w:tc>
          <w:tcPr>
            <w:tcW w:w="2977" w:type="dxa"/>
            <w:vAlign w:val="center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Wymagania ponadpodstawowe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Uczeń:</w:t>
            </w:r>
          </w:p>
        </w:tc>
        <w:tc>
          <w:tcPr>
            <w:tcW w:w="1101" w:type="dxa"/>
            <w:vAlign w:val="center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Odniesienia do podstawy programowej</w:t>
            </w:r>
          </w:p>
        </w:tc>
      </w:tr>
      <w:tr w:rsidR="00701686" w:rsidRPr="00701686" w:rsidTr="00C50CE8">
        <w:tc>
          <w:tcPr>
            <w:tcW w:w="13996" w:type="dxa"/>
            <w:gridSpan w:val="6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01686">
              <w:rPr>
                <w:rFonts w:ascii="Times New Roman" w:hAnsi="Times New Roman" w:cs="Times New Roman"/>
                <w:b/>
                <w:bCs/>
              </w:rPr>
              <w:t>I. MATERIAŁY I ICH ZASTOSOWANIE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1. Wszystko o papierze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rola materiałów papierniczych w życiu codziennym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etapy produkcji papieru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rodzaje wytworów papierniczych i ich zastosowanie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metody obróbki papieru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papieru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rozpoznaje wytwory papiernicze i określa ich zalety i wady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racjonalnie gospodaruje materiałami papierniczymi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nazwy narzędzi do obróbki papieru i przedstawia ich zastosowanie</w:t>
            </w: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podaje nazwy surowców wykorzystywanych do produkcji papieru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proces produkcji papieru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wyszukuje ekologiczne ciekawostki dotyczące recyklingowego wykorzystywania papieru</w:t>
            </w: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III.1–8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To takie proste! – Jesienny obrazek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opracowanie planu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organizacja stanowiska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rodzaje papieru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papieru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przestrzeganie zasad BHP na stanowisku pracy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planuje pracę i czynności technologiczne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organizuje stanowisko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kolejność działań i szacuje czas ich trwania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wykonuje zaprojektowane przez siebie przedmioty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właściwie dobiera materiały i ich zamienniki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sprawnie posługuje się narzędziami zgodnie z ich przeznaczeniem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 porządek i bezpieczeństwo w miejscu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 zasad BHP na stanowisku pracy</w:t>
            </w: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formułuje i uzasadnia ocenę gotowej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samodzielnie wykonuje zaplanowany wytwór techniczny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rozwija zainteresowania techniczne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lastRenderedPageBreak/>
              <w:t>III.1–8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VI.1–5, 8, 9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2. Od włókna do ubrania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terminy: włókno, tkanina, dzianina, ścieg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pochodzenie i rodzaje włókien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właściwości i zastosowania różnych materiałów włókienniczych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sposoby konserwacji ubrań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znaczenie symboli umieszczanych na metkach odzieżowych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i przybory krawieckie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rodzaje ściegów krawieckich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planowanie i realizacja procesu technologicznego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omawia właściwości i zastosowanie różnych materiałów włókienniczych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podaje charakterystyczne cechy wyrobów wykonanych z włókien naturalnych i sztucznych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rozróżnia materiały włókiennicze – podaje zalety i wady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 znaczenie symboli umieszczanych na metkach odzieżowych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stosuje odpowiednie metody konserwacji ubrań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podaje zastosowanie przyborów krawieckich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ocenia swoje predyspozycje techniczne w kontekście wyboru przyszłego kierunku kształcenia</w:t>
            </w: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określa pochodzenie włókien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nazwy ściegów krawieckich i wykonuje ich próbki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III.1–8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VI.1–5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</w:rPr>
              <w:t>To takie proste! – Pokrowiec na telefon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 opracowanie planu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organizowanie stanowiska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przybory krawieckie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materiałów włókienniczych u uwzględnieniem zamienników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przestrzeganie zasad BHP na stanowisku pracy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planuje pracę i czynności technologiczne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organizuje stanowisko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kolejność działań i szacuje czas ich trwania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zaprojektowane przez siebie przedmioty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właściwie dobiera materiały i przybory krawieckie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sprawnie posługuje się przyborami krawieckimi zgodnie z ich przeznaczeniem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właściwości zamienników materiałów włókienniczych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 prządek i bezpieczeństwo w miejscu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 zasad BHP na stanowisku pracy</w:t>
            </w: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formułuje i uzasadnia ocenę gotowej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samodzielnie wykonuje zaplanowany wytwór techniczny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rozwija zainteresowania techniczne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I.1, 2, 4, 7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IV.2, 4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VI.1–5, 8, 9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3. Cenny surowiec – drewno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 gatunki drzew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budowa pnia drzewa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etapy przetwarzania drewna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i właściwości materiałów drewnopochodnych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konserwacja drewna i materiałów drewnopochodnych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drewna i materiałów drewnopochodnych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bezpieczne posługiwanie się narzędziami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rozróżnia rodzaje materiałów drewnopochodnych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określa właściwości drewna i materiałów drewnopochodnych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stosuje odpowiednie metody konserwacji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podaje nazwy i zastosowania narzędzi do obróbki drewna i materiałów drewnopochodnych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omawia budowę pnia drzewa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opisuje proces przetwarzania drewna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wymienia nazwy gatunków drzew liściastych i iglastych 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I.2, 4, 6, 8, 9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III.1–8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To takie proste! – Pudełko ze szpatułek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rozpoznawanie potrzeby wykonania wytworu technicznego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planowanie etapów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organizacja miejsca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drewna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montaż poszczególnych części w całość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przestrzeganie zasad BHP na stanowisku pracy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planuje kolejność i czas realizacji wytworu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organizuje miejsce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sprawnie posługuje się podstawowymi narzędziami do obróbki ręcznej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racjonalnie gospodaruje różnymi materiałami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 porządek i bezpieczeństwo w miejscu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samodzielnie wykonuje prace z należytą starannością i dokładnością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montuje poszczególne elementy w całość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ocenia swoje predyspozycje w kontekście wyboru przyszłego kierunku kształcenia</w:t>
            </w: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formułuje i uzasadnia ocenę gotowej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przewiduje zagrożenia wynikające z niewłaściwego użytkowania sprzętu technicznego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pracę w sposób twórczy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III.1–8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VI.1–5, 8, 9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4. Wokół metali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terminy: ruda, stop, metale żelazne i nieżelazne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sposoby otrzymywania metali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rodzaje i właściwości metali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metali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metali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bada właściwości metali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omawia zastosowanie różnych metali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rozpoznaje materiały konstrukcyjne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charakteryzuje materiały konstrukcyjne z metali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podaje nazwy i zastosowanie narzędzi do obróbki metali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wyszukuje w </w:t>
            </w:r>
            <w:proofErr w:type="spellStart"/>
            <w:r w:rsidRPr="00701686">
              <w:rPr>
                <w:rFonts w:ascii="Times New Roman" w:hAnsi="Times New Roman" w:cs="Times New Roman"/>
                <w:bCs/>
              </w:rPr>
              <w:t>internecie</w:t>
            </w:r>
            <w:proofErr w:type="spellEnd"/>
            <w:r w:rsidRPr="00701686">
              <w:rPr>
                <w:rFonts w:ascii="Times New Roman" w:hAnsi="Times New Roman" w:cs="Times New Roman"/>
                <w:bCs/>
              </w:rPr>
              <w:t xml:space="preserve"> informacje o zastosowaniu metali – śledzi postęp technologiczny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dobiera narzędzia do obróbki metali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sprawnie posługuje się podstawowymi narzędziami do obróbki ręcznej i mechanicznej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 porządek i bezpieczeństwo na stanowisku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racjonalnie gospodaruje materiałami, dobiera zamienniki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 na czym polega recykling wyrobów metalowych</w:t>
            </w: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określa, w jaki sposób otrzymywane są metale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I.1, 2, 4, 6, 8, 9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III.1–8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lastRenderedPageBreak/>
              <w:t>To takie proste! – Gwiazda z drucika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rozpoznawanie potrzeby wykonania wytworu technicznego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planowanie etapów pracy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organizacja miejsca pracy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drewna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montaż poszczególnych części w całość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przestrzeganie zasad BHP na stanowisku pracy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planuje kolejność i czas realizacji wytworu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organizuje miejsce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sprawnie posługuje się podstawowymi narzędziami do obróbki ręcznej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racjonalnie gospodaruje różnymi materiałami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 porządek i bezpieczeństwo w miejscu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samodzielnie wykonuje prace z należytą starannością i dokładnością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montuje poszczególne elementy w całość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ocenia swoje predyspozycje w kontekście wyboru przyszłego kierunku kształcenia</w:t>
            </w: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wykonuje pracę w sposób twórczy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formułuje i uzasadnia ocenę gotowej pracy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przewiduje zagrożenia wynikające z niewłaściwego </w:t>
            </w:r>
            <w:r w:rsidRPr="00701686">
              <w:rPr>
                <w:rFonts w:ascii="Times New Roman" w:hAnsi="Times New Roman" w:cs="Times New Roman"/>
                <w:bCs/>
              </w:rPr>
              <w:lastRenderedPageBreak/>
              <w:t>użytkowania sprzętu technicznego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III.1–8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VI.1–5, 8, 9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5. Świat tworzyw sztucznych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znaczenie tworzyw sztucznych w różnych dziedzinach życia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otrzymywanie tworzyw sztucznych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rodzaje i właściwości tworzyw sztucznych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tworzyw sztucznych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metody konserwacji tworzyw sztucznych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tworzyw sztucznych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sposoby łączenia tworzyw sztucznych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rozróżnia wyroby wykonane z tworzyw sztucznych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charakteryzuje różne rodzaje tworzyw sztucznych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określa właściwości tworzyw sztucznych, omawia ich zalety i wady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podaje nazwy i dobiera zastosowanie narzędzi do obróbki tworzyw sztucznych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stosuje odpowiednie metody konserwacji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sposób otrzymywania tworzyw sztucznych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sposoby łączenia tworzyw sztucznych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I.1, 2, 4, 6, 8, 9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III.1–8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lastRenderedPageBreak/>
              <w:t>To takie proste! – Ekologiczny stworek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rozpoznawanie potrzeby wykonania wytworu technicznego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planowanie etapów pracy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organizacja miejsca pracy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tworzyw sztucznych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dobór materiałów odpadowych z tworzyw sztucznych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montaż poszczególnych części w całość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przestrzeganie zasad BHP na stanowisku pracy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planuje kolejność i czas realizacji wytworu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organizuje miejsce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sprawnie posługuje się podstawowymi narzędziami do obróbki ręcznej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racjonalnie gospodaruje różnymi materiałami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 porządek i bezpieczeństwo w miejscu pracy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samodzielnie wykonuje prace z należytą starannością i dokładnością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montuje poszczególne elementy w całość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segreguje i wykorzystuje materiały odpadowe do wykonania prac wytwórczych</w:t>
            </w:r>
          </w:p>
          <w:p w:rsidR="00701686" w:rsidRPr="00701686" w:rsidRDefault="00701686" w:rsidP="00701686">
            <w:pPr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ocenia swoje predyspozycje w kontekście wyboru przyszłego kierunku kształcenia</w:t>
            </w: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pracę w sposób twórczy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formułuje i uzasadnia ocenę gotowej pracy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przewiduje zagrożenia wynikające z niewłaściwego użytkowania sprzętu technicznego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III.1–8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VI.1–5, 8, 9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Kompozyty – materiały przyszłości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termin: kompozyty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znaczenie materiałów kompozytowych w różnych dziedzinach życia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istota technologii kompozytowych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budowa i właściwości materiałów kompozytowych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kompozytów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konserwacja materiałów kompozytowych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nowe osiągnięcia techniczne związane z materiałami kompozytowymi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śledzi postęp techniczny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technologie kompozytów i ich rodzaje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komunikuje się językiem technicznym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określa zalety i wady materiałów kompozytowych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wymienia metody konserwacji kompozytów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ocenia swoje predyspozycje w kontekście wyboru przyszłego kierunku kształcenia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wyszukuje w </w:t>
            </w:r>
            <w:proofErr w:type="spellStart"/>
            <w:r w:rsidRPr="00701686">
              <w:rPr>
                <w:rFonts w:ascii="Times New Roman" w:hAnsi="Times New Roman" w:cs="Times New Roman"/>
                <w:bCs/>
              </w:rPr>
              <w:t>internecie</w:t>
            </w:r>
            <w:proofErr w:type="spellEnd"/>
            <w:r w:rsidRPr="00701686">
              <w:rPr>
                <w:rFonts w:ascii="Times New Roman" w:hAnsi="Times New Roman" w:cs="Times New Roman"/>
                <w:bCs/>
              </w:rPr>
              <w:t xml:space="preserve"> informacje na temat współczesnych materiałów kompozytowych, ciekawostki oraz nowe wynalazki techniczne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klasyfikuje materiały kompozytowe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rozpoznaje osiągnięcia techniczne, które przysłużyły się rozwojowi postępu technicznego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I.1, 2, 4, 6, 8, 9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III.1–8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Powtórzenie wiadomości o materiałach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wybrane właściwości materiałów: papieru, włókien, drewna, metali, tworzyw sztucznych, materiałów kompozytowych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przykłady zastosowań materiałów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rozpoznaje materiały i ich rodzaje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właściwości różnych materiałów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podaje przykłady zastosowania różnych materiałów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III.1–3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To umiem! – Podsumowanie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materiałów włókienniczych, papieru, tworzyw sztucznych, metali, materiałów kompozytowych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znajomość narzędzi do obróbki metali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rozpoznawanie elementów budowy pnia drzewa oraz części składowych tkaniny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wskazuje narzędzia przydatne do obróbki metali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określa pochodzenie i zastosowanie materiałów</w:t>
            </w:r>
          </w:p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podaje przykłady wyrobów z różnych materiałów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nazywa elementy budowy pnia drzewa oraz składniki materiałów włókienniczych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III.1–3</w:t>
            </w:r>
          </w:p>
        </w:tc>
      </w:tr>
      <w:tr w:rsidR="00701686" w:rsidRPr="00701686" w:rsidTr="00C50CE8">
        <w:tc>
          <w:tcPr>
            <w:tcW w:w="13996" w:type="dxa"/>
            <w:gridSpan w:val="6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01686">
              <w:rPr>
                <w:rFonts w:ascii="Times New Roman" w:hAnsi="Times New Roman" w:cs="Times New Roman"/>
                <w:b/>
                <w:bCs/>
              </w:rPr>
              <w:t>II. RYSUNEK TECHNICZNY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lastRenderedPageBreak/>
              <w:t>Jak powstaje rysunek techniczny?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znaczenie rysunku technicznego w technice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rodzaje rysunków technicznych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różnych rodzajów rysunków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analiza rysunków wykonawczych i złożeniowych zawartych w instrukcjach obsługi i katalogach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kreślarskie i pomiarowe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technika wykonania oraz wykonanie prostych rysunków w postaci szkiców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klasyfikuje rodzaje rysunków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czyta rysunki wykonawcze i złożeniowe 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posługuje się narzędziami do rysunku technicznego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proste szkica techniczne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zastosowanie rysunku technicznego w życiu codziennym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 zastosowanie różnych rodzajów rysunków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I.6, 10 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IV.2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2. Pismo techniczne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zastosowanie pisma technicznego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wymiary liter i cyfr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posługiwanie się pismem technicznym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 zastosowanie pisma technicznego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odwzorowuje pismem technicznym poszczególne litery i cyfry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określa wysokość i szerokość znaków pisma technicznego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stosuje pismo techniczne do zapisania określonych wyrazów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 estetykę tekstów zapisanych pismem technicznym</w:t>
            </w: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IV.1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V.1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numPr>
                <w:ilvl w:val="0"/>
                <w:numId w:val="40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lastRenderedPageBreak/>
              <w:t>Elementy rysunku technicznego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termin: normalizacja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znormalizowane elementy rysunku technicznego; format arkuszy rysunkowych, linie rysunkowe i wymiarowe, podziałka, tabliczka rysunkowa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rysunek w podanej podziałce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rozróżnia linie rysunkowe i wymiarowe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zastosowanie poszczególnych linii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rysuje i prawidłowo uzupełnia tabliczkę rysunkową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oblicza wielkość formatów rysunkowych w odniesieniu do formatu A4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określa format zeszytu przedmiotowego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IV.1, 2, 5, 6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4. Szkice techniczne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sporządzania odręcznych szkiców technicznych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uzupełnia i samodzielnie wykonuje proste szkice techniczne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wyznacza osie symetrii narysowanych figur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szkic techniczny przedmiotu z zachowaniem właściwej kolejności działań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omawia kolejne etapy szkicowania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I.6, 7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IV.2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To umiem! – Podsumowanie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posługiwanie się pismem technicznym</w:t>
            </w:r>
          </w:p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sporządzanie odręcznych szkiców technicznych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poprawnie wykonuje szkic techniczny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stosuje pismo techniczne do zapisania określonych wyrazów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IV.2</w:t>
            </w:r>
          </w:p>
        </w:tc>
      </w:tr>
      <w:tr w:rsidR="00701686" w:rsidRPr="00701686" w:rsidTr="00C50CE8">
        <w:tc>
          <w:tcPr>
            <w:tcW w:w="13996" w:type="dxa"/>
            <w:gridSpan w:val="6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01686">
              <w:rPr>
                <w:rFonts w:ascii="Times New Roman" w:hAnsi="Times New Roman" w:cs="Times New Roman"/>
                <w:b/>
                <w:bCs/>
              </w:rPr>
              <w:t>III. ABC ZDROWEGO ŻYCIA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1. Zdrowie na talerzu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terminy: piramida zdrowego żywienia, składniki odżywcze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rodzaje i funkcje składników odżywczych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racjonalnego żywienia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podaje wartość odżywczą wybranych produktów na podstawie informacji z ich opakowań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interpretuje piramidę zdrowego żywienia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wymienia produkty dostarczające określonych składników odżywczych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charakteryzuje podstawowe grupy składników pokarmowych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określa znaczenie poszczególnych składników odżywczych dla prawidłowego funkcjonowania organizmu człowieka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ustala, które produkty powinny być podstawą diety nastolatków</w:t>
            </w: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IV.6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2. Sprawdź, co jesz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termin: żywność ekologiczna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dodatki chemiczne występujące w żywności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symbole, którymi są oznaczane substancje chemiczne dodawane do żywności 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odczytuje z opakowań produktów informacje o dodatkach chemicznych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opisuje i ocenia wpływ techniki na odżywianie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odróżnia żywność przetworzoną od nieprzetworzonej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wskazuje zdrowsze zamienniki produktów zawierających dodatki chemiczne</w:t>
            </w: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IV.6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numPr>
                <w:ilvl w:val="0"/>
                <w:numId w:val="41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Jak przygotować zdrowy posiłek?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obróbka wstępna artykułów spożywczych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bezpieczeństwa sanitarnego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metody obróbki i konserwacji żywności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rozpoznawanie osiągnięć technicznych, które wpływają na poprawę komfortu życia</w:t>
            </w: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stosuje zasady bezpieczeństwa sanitarnego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sposoby konserwacji żywności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charakteryzuje sposoby konserwacji produktów spożywczych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omawia etapy wstępnej obróbki żywności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zaplanowany projekt kulinarny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I.8–10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To takie proste! – Tortilla pełna witamin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planowanie etapów pracy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organizacja miejsca pracy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narzędzia do obróbki warzyw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dobór składników potrawy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łączenie składników w całość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przestrzeganie zasad BHP na stanowisku pracy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planuje kolejność i czas realizacji wytworu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prawidłowo organizuje miejsce pracy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właściwie dobiera narzędzia do obróbki produktów spożywczych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dba o porządek i bezpieczeństwo w miejscu pracy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samodzielnie wykonuje prace z należytą starannością i dokładnością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ocenia swoje predyspozycje w kontekście wyboru przyszłego kierunku kształcenia </w:t>
            </w: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wykonuje pracę w sposób twórczy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formułuje i uzasadnia ocenę gotowej pracy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I.7, 8, 10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VI.2–4</w:t>
            </w:r>
          </w:p>
        </w:tc>
      </w:tr>
      <w:tr w:rsidR="00701686" w:rsidRPr="00701686" w:rsidTr="00C50CE8">
        <w:tc>
          <w:tcPr>
            <w:tcW w:w="2234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To umiem! – podsumowanie</w:t>
            </w:r>
          </w:p>
        </w:tc>
        <w:tc>
          <w:tcPr>
            <w:tcW w:w="596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  <w:color w:val="833C0B" w:themeColor="accent2" w:themeShade="80"/>
              </w:rPr>
            </w:pPr>
            <w:r w:rsidRPr="00701686">
              <w:rPr>
                <w:rFonts w:ascii="Times New Roman" w:hAnsi="Times New Roman" w:cs="Times New Roman"/>
                <w:bCs/>
                <w:color w:val="833C0B" w:themeColor="accent2" w:themeShade="80"/>
              </w:rPr>
              <w:t>1</w:t>
            </w:r>
          </w:p>
        </w:tc>
        <w:tc>
          <w:tcPr>
            <w:tcW w:w="3119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rodzaje i funkcje składników odżywczych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zasady racjonalnego żywienia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zapotrzebowanie energetyczne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dodatki chemiczne występujące w żywności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metody obróbki i konserwacji żywności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odróżnia żywność przetworzoną od nieprzetworzonej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charakteryzuje sposoby konserwacji żywności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wyjaśnia terminy: składniki odżywcze, zapotrzebowanie energetyczne, zdrowe odżywianie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przyporządkowuje nazwy produktów do odpowiednich składników odżywczych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 xml:space="preserve">przestawia zasady właściwego odżywiania </w:t>
            </w:r>
            <w:r w:rsidRPr="00701686">
              <w:rPr>
                <w:rFonts w:ascii="Times New Roman" w:hAnsi="Times New Roman" w:cs="Times New Roman"/>
                <w:bCs/>
              </w:rPr>
              <w:lastRenderedPageBreak/>
              <w:t>według piramidy zdrowego żywienia</w:t>
            </w:r>
          </w:p>
          <w:p w:rsidR="00701686" w:rsidRPr="00701686" w:rsidRDefault="00701686" w:rsidP="00701686">
            <w:pPr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wymienia nazwy substancji dodawanych do żywności</w:t>
            </w:r>
          </w:p>
        </w:tc>
        <w:tc>
          <w:tcPr>
            <w:tcW w:w="1101" w:type="dxa"/>
          </w:tcPr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lastRenderedPageBreak/>
              <w:t>I.8, 9</w:t>
            </w:r>
          </w:p>
          <w:p w:rsidR="00701686" w:rsidRPr="00701686" w:rsidRDefault="00701686" w:rsidP="00701686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701686">
              <w:rPr>
                <w:rFonts w:ascii="Times New Roman" w:hAnsi="Times New Roman" w:cs="Times New Roman"/>
                <w:bCs/>
              </w:rPr>
              <w:t>IV.6</w:t>
            </w:r>
          </w:p>
        </w:tc>
      </w:tr>
    </w:tbl>
    <w:p w:rsidR="00E158AC" w:rsidRPr="00701686" w:rsidRDefault="00E158AC" w:rsidP="002E348F">
      <w:pPr>
        <w:rPr>
          <w:rFonts w:ascii="Times New Roman" w:hAnsi="Times New Roman" w:cs="Times New Roman"/>
          <w:bCs/>
          <w:color w:val="833C0B" w:themeColor="accent2" w:themeShade="80"/>
        </w:rPr>
      </w:pPr>
    </w:p>
    <w:p w:rsidR="00D652D2" w:rsidRDefault="00D652D2" w:rsidP="0002154A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</w:p>
    <w:p w:rsidR="0002154A" w:rsidRPr="0002154A" w:rsidRDefault="0002154A" w:rsidP="0002154A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  <w:bookmarkStart w:id="0" w:name="_GoBack"/>
      <w:bookmarkEnd w:id="0"/>
    </w:p>
    <w:p w:rsidR="0002154A" w:rsidRPr="0002154A" w:rsidRDefault="0002154A" w:rsidP="0002154A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44"/>
          <w:szCs w:val="44"/>
        </w:rPr>
      </w:pPr>
      <w:r w:rsidRPr="0002154A">
        <w:rPr>
          <w:rFonts w:ascii="Times New Roman" w:hAnsi="Times New Roman" w:cs="Times New Roman"/>
          <w:b/>
          <w:bCs/>
          <w:color w:val="1F4E79" w:themeColor="accent1" w:themeShade="80"/>
          <w:sz w:val="44"/>
          <w:szCs w:val="44"/>
        </w:rPr>
        <w:t>Podstawa programowa 2012</w:t>
      </w:r>
    </w:p>
    <w:p w:rsidR="0002154A" w:rsidRPr="0002154A" w:rsidRDefault="0002154A" w:rsidP="0002154A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</w:rPr>
      </w:pPr>
    </w:p>
    <w:p w:rsidR="00820C72" w:rsidRPr="00701686" w:rsidRDefault="00820C72" w:rsidP="00820C72">
      <w:pPr>
        <w:shd w:val="clear" w:color="auto" w:fill="FFFFFF"/>
        <w:ind w:left="822"/>
        <w:jc w:val="center"/>
        <w:rPr>
          <w:b/>
          <w:bCs/>
          <w:color w:val="833C0B" w:themeColor="accent2" w:themeShade="80"/>
          <w:sz w:val="52"/>
          <w:szCs w:val="52"/>
          <w:lang w:val="en-US"/>
        </w:rPr>
      </w:pPr>
      <w:r w:rsidRPr="00701686">
        <w:rPr>
          <w:b/>
          <w:bCs/>
          <w:color w:val="833C0B" w:themeColor="accent2" w:themeShade="80"/>
          <w:sz w:val="52"/>
          <w:szCs w:val="52"/>
        </w:rPr>
        <w:t xml:space="preserve">Wymagania edukacyjne z zajęć technicznych dla klasy </w:t>
      </w:r>
      <w:r w:rsidRPr="00701686">
        <w:rPr>
          <w:b/>
          <w:bCs/>
          <w:color w:val="833C0B" w:themeColor="accent2" w:themeShade="80"/>
          <w:sz w:val="52"/>
          <w:szCs w:val="52"/>
          <w:lang w:val="en-US"/>
        </w:rPr>
        <w:t>6</w:t>
      </w:r>
    </w:p>
    <w:p w:rsidR="00820C72" w:rsidRPr="00701686" w:rsidRDefault="00820C72" w:rsidP="00820C72">
      <w:pPr>
        <w:rPr>
          <w:bCs/>
        </w:rPr>
      </w:pPr>
      <w:r w:rsidRPr="00701686">
        <w:rPr>
          <w:bCs/>
        </w:rPr>
        <w:t xml:space="preserve">Wymagania programowe przygotowane na podstawie treści zawartych w podstawie programowej, programie nauczania oraz podręczniku dla </w:t>
      </w:r>
      <w:r w:rsidRPr="00701686">
        <w:rPr>
          <w:b/>
          <w:bCs/>
        </w:rPr>
        <w:t xml:space="preserve">klasy szóstej </w:t>
      </w:r>
      <w:r w:rsidRPr="00701686">
        <w:rPr>
          <w:bCs/>
        </w:rPr>
        <w:t>szkoły podstawowej „Jak to działa?” wydawnictwa Nowa Era</w:t>
      </w:r>
    </w:p>
    <w:p w:rsidR="004D63C1" w:rsidRPr="0002154A" w:rsidRDefault="004D63C1" w:rsidP="0002154A">
      <w:pPr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pl-PL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5465"/>
      </w:tblGrid>
      <w:tr w:rsidR="004D63C1" w:rsidRPr="00701686" w:rsidTr="004D63C1">
        <w:trPr>
          <w:trHeight w:val="995"/>
        </w:trPr>
        <w:tc>
          <w:tcPr>
            <w:tcW w:w="2235" w:type="dxa"/>
            <w:vAlign w:val="center"/>
          </w:tcPr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6520" w:type="dxa"/>
            <w:vAlign w:val="center"/>
          </w:tcPr>
          <w:p w:rsidR="004D63C1" w:rsidRPr="00701686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Wymagania podstawowe</w:t>
            </w:r>
          </w:p>
          <w:p w:rsidR="004D63C1" w:rsidRPr="00701686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/>
                <w:sz w:val="24"/>
                <w:szCs w:val="24"/>
                <w:lang w:eastAsia="pl-PL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701686">
              <w:rPr>
                <w:rFonts w:ascii="Calibri" w:eastAsia="Times New Roman" w:hAnsi="Calibri" w:cs="Times New Roman"/>
                <w:b/>
                <w:color w:val="5B9BD5"/>
                <w:sz w:val="24"/>
                <w:szCs w:val="24"/>
                <w:lang w:eastAsia="pl-PL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Ocena dostateczna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Uczeń:</w:t>
            </w:r>
          </w:p>
        </w:tc>
        <w:tc>
          <w:tcPr>
            <w:tcW w:w="5465" w:type="dxa"/>
            <w:vAlign w:val="center"/>
          </w:tcPr>
          <w:p w:rsidR="004D63C1" w:rsidRPr="00701686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Wymagania ponadpodstawowe</w:t>
            </w:r>
          </w:p>
          <w:p w:rsidR="004D63C1" w:rsidRPr="00701686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/>
                <w:sz w:val="24"/>
                <w:szCs w:val="24"/>
                <w:lang w:eastAsia="pl-PL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701686">
              <w:rPr>
                <w:rFonts w:ascii="Calibri" w:eastAsia="Times New Roman" w:hAnsi="Calibri" w:cs="Times New Roman"/>
                <w:b/>
                <w:color w:val="5B9BD5"/>
                <w:sz w:val="24"/>
                <w:szCs w:val="24"/>
                <w:lang w:eastAsia="pl-PL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Ocena dobra i bardzo dobra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Uczeń:</w:t>
            </w:r>
          </w:p>
        </w:tc>
      </w:tr>
      <w:tr w:rsidR="004D63C1" w:rsidRPr="00701686" w:rsidTr="004D63C1">
        <w:trPr>
          <w:trHeight w:val="397"/>
        </w:trPr>
        <w:tc>
          <w:tcPr>
            <w:tcW w:w="14220" w:type="dxa"/>
            <w:gridSpan w:val="3"/>
            <w:vAlign w:val="center"/>
          </w:tcPr>
          <w:p w:rsidR="004D63C1" w:rsidRPr="00701686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b/>
                <w:bCs/>
                <w:color w:val="1F4E79"/>
                <w:sz w:val="24"/>
                <w:szCs w:val="24"/>
              </w:rPr>
              <w:t>TECHNIKA W NAJBLIŻSZYM OTOCZENIU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1. Na osiedlu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rozpoznaje obiekty na planie osiedla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określa, jakie obiekty i instytucje powinny znaleźć się na osiedlu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nazwy instalacji osiedlowych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projektuje idealne osiedle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funkcjonalność osiedla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 xml:space="preserve">• przyporządkowuje urządzenia 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do instalacji, których są częścią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 w:right="-10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 xml:space="preserve">• planuje działania prowadzące 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do udoskonalenia osiedla mieszkaniowego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• określa, jakimi symbolami oznacza się poszczególne obiekty osiedlowe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2. Dom bez tajemnic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 w:right="-4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rodzaje budynków mieszkalnych i je charakteryzuje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określa typ zabudowy przeważający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w okolicy jego miejsca zamieszkania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podaje nazwy zawodów związanych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z budową domu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kolejne etapy budowy domu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nazwy elementów konstrukcyjnych budynków mieszkalnych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wskazuje wady i zalety poszczególnych rodzajów budynków mieszkalnych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tłumaczy konieczność stosowania jednolitej zabudowy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określa, czym zajmują się osoby pracujące w zawodach związanych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z budową domu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podaje znaczenie elementów konstrukcyjnych budynków mieszkalnych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3. To takie proste! – Mostek dla chomika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właściwie organizuje miejsce pracy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kolejność działań (operacji technologicznych)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prawidłowo posługuje się narzędziami do obróbki drewna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wykonuje pracę według przyjętych założeń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dba o porządek i bezpieczeństwo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w miejscu pracy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szacuje czas kolejnych działań (operacji technologicznych)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posługuje się narzędziami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z zachowaniem zasad bezpieczeństwa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wykonuje pracę w sposób twórczy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formułuje ocenę gotowej pracy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4. W pokoju nastolatka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omawia, jakie funkcje pełni pokój nastolatka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dostosowuje wysokość biurka i krzesła do swojego wzrostu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rysuje plan własnego pokoju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projektuje wnętrze pokoju swoich marzeń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tworzy kosztorys wyposażenia pokoju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nastolatka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zasady funkcjonalnego urządzania pokoju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wyróżnia w pokoju strefy do nauki, wypoczynku i zabawy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wykazuje się pomysłowością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i starannością, projektując wnętrze pokoju swoich marzeń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5. To takie proste! – Kolorowy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kalendarz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właściwie organizuje miejsce pracy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kolejność działań (operacji technologicznych)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prawidłowo posługuje się narzędziami do obróbki papieru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wykonuje pracę według przyjętych założeń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dba o porządek i bezpieczeństwo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w miejscu pracy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szacuje czas kolejnych działań (operacji technologicznych)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posługuje się narzędziami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z zachowaniem zasad bezpieczeństwa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wykonuje pracę w sposób twórczy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formułuje ocenę gotowej pracy</w:t>
            </w:r>
          </w:p>
        </w:tc>
      </w:tr>
      <w:tr w:rsidR="004D63C1" w:rsidRPr="00701686" w:rsidTr="004D63C1">
        <w:trPr>
          <w:trHeight w:val="3109"/>
        </w:trPr>
        <w:tc>
          <w:tcPr>
            <w:tcW w:w="223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6. Instalacje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w mieszkaniu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terminami: instalacja, elektrownia, tablica rozdzielcza, bezpieczniki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określa funkcje instalacji występujących w budynku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nazwy poszczególnych elementów instalacji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rodzaje elektrowni i tłumaczy, co jest w nich źródłem zasilania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right="-4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nazywa elementy obwodów elektrycznych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buduje obwód elektryczny według schematu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zasady działania różnych instalacji w budynku mieszkalnym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opisuje, jak podłączone są poszczególne instalacje w domu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uzasadnia potrzebę pozyskiwania energii elektrycznej z naturalnych źródeł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rozróżnia symbole poszczególnych elementów obwodów elektrycznych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7. Opłaty domowe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instalacje znajdujące się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w domu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rozpoznaje rodzaje liczników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prawidłowo odczytuje wskazania liczników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przeprowadza pomiary zużycia prądu, wody i gazu w określonym czasie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wskazuje miejsca w domu,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w których znajdują się liczniki wchodzące w skład poszczególnych instalacji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podaje praktyczne sposoby zmniejszenia zużycia prądu, gazu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i wody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oblicza koszt zużycia poszczególnych zasobów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8. Domowe urządzenia elektryczne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określa funkcje urządzeń domowych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odczytuje ze zrozumieniem instrukcje obsługi wybranych sprzętów gospodarstwa domowego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budowę wybranych urządzeń AGD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zagrożenia związane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z nieodpowiednią eksploatacją sprzętu gospodarstwa domowego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rozpoznaje oznaczenia umieszczane na artykułach gospodarstwa domowego, określające ich klasę energetyczną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odnajduje w instrukcji obsługi potrzebne informacje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przedstawia reguły korzystania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z karty gwarancyjnej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wyjaśnia zasady działania wskazanych urządzeń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wyjaśnia pojęcie klasy energetycznej sprzętu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9. Nowoczesny sprzęt na co dzień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terminem: sprzęt audio-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-wideo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right="-4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określa zastosowanie urządzeń audio-     -wideo w domu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przedstawia budowę poszczególnych sprzętów audiowizualnych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zasady bezpiecznej obsługi wybranych urządzeń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nazwy zawodów związanych z obróbką dźwięku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i wyjaśnia, czym zajmują się wykonujące je osoby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• wykazuje się znajomością nowych technologii stosowanych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w produkcji urządzeń audio-wideo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10. To umiem! – Podsumowanie rozdziału 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nazywa instalacje zasilające poszczególne urządzenia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przyporządkowuje urządzenia do poszczególnych instalacji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wyjaśnia, do czego służy określony sprzęt audio-wideo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zastosowanie instalacji znajdujących się na terenie osiedla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i w pojedynczych budynkach</w:t>
            </w:r>
          </w:p>
        </w:tc>
      </w:tr>
      <w:tr w:rsidR="004D63C1" w:rsidRPr="00701686" w:rsidTr="004D63C1">
        <w:trPr>
          <w:trHeight w:val="397"/>
        </w:trPr>
        <w:tc>
          <w:tcPr>
            <w:tcW w:w="14220" w:type="dxa"/>
            <w:gridSpan w:val="3"/>
            <w:vAlign w:val="center"/>
          </w:tcPr>
          <w:p w:rsidR="004D63C1" w:rsidRPr="00701686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b/>
                <w:bCs/>
                <w:color w:val="1F4E79"/>
                <w:sz w:val="24"/>
                <w:szCs w:val="24"/>
              </w:rPr>
              <w:t>DODATEK. RYSUNEK TECHNICZNY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3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1. Rzuty prostokątne w rzutach prostokątnych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terminami: rzutowanie prostokątne, rzutnia, rzut główny, rzut boczny, rzut z góry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rozróżnia poszczególne rzuty: główny, boczny i z góry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stosuje odpowiednie linie do zaznaczania konturów rzutowanych brył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wykonuje rzutowanie prostych brył geometrycznych, posługując się układem osi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rozpoznaje prawidłowo narysowane rzuty prostokątne określonych brył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wyjaśnia, na czym polega rzutowanie prostokątne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etapy i zasady rzutowania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zachowuje odpowiednią kolejność działań podczas wykonywania rzutów prostokątnych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starannie wykonuje rysunki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2. Rzuty aksonometryczne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terminami: rzutowanie aksonometryczne, izometria, dimetria ukośna i prostokątna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nazwy rodzajów rzutów aksonometrycznych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kolejne etapy przedstawiania brył w rzutach aksonometrycznych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odróżnia rzuty izometryczne od rzutów w dimetrii ukośnej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uzupełnia rysunki brył w izometrii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i dimetrii ukośnej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wykonuje rzuty izometryczne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 xml:space="preserve"> i </w:t>
            </w:r>
            <w:proofErr w:type="spellStart"/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dimetryczne</w:t>
            </w:r>
            <w:proofErr w:type="spellEnd"/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 xml:space="preserve"> ukośne brył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przedstawia wskazane przedmioty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 xml:space="preserve">w izometrii i </w:t>
            </w:r>
            <w:proofErr w:type="spellStart"/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dimetri</w:t>
            </w:r>
            <w:proofErr w:type="spellEnd"/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 xml:space="preserve"> ukośnej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 xml:space="preserve">• kreśli rzuty aksonometryczne bryły 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na podstawie jej rzutów prostokątnych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określa, na czym polega rzutowanie aksonometryczne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kolejne etapy przedstawiania brył w rzutach aksonometrycznych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wskazuje różnicę pomiędzy rzutami izometrycznymi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 xml:space="preserve">a </w:t>
            </w:r>
            <w:proofErr w:type="spellStart"/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dimetrycznymi</w:t>
            </w:r>
            <w:proofErr w:type="spellEnd"/>
          </w:p>
        </w:tc>
      </w:tr>
      <w:tr w:rsidR="004D63C1" w:rsidRPr="00701686" w:rsidTr="004D63C1">
        <w:trPr>
          <w:trHeight w:val="1963"/>
        </w:trPr>
        <w:tc>
          <w:tcPr>
            <w:tcW w:w="2235" w:type="dxa"/>
          </w:tcPr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3. Wymiarowanie rysunków technicznych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nazywa elementy zwymiarowanego rysunku technicznego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zapisuje liczby wymiarowe zgodnie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z zasadami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prawidłowo stosuje linie, znaki i liczby wymiarowe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wymiaruje rysunki brył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rysuje i wymiaruje wskazany przedmiot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sposoby wymiarowania rysunku technicznego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wykonuje rysunki starannie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i zgodnie z zasadami wymiarowania</w:t>
            </w:r>
          </w:p>
        </w:tc>
      </w:tr>
      <w:tr w:rsidR="004D63C1" w:rsidRPr="00701686" w:rsidTr="004D63C1">
        <w:trPr>
          <w:trHeight w:val="397"/>
        </w:trPr>
        <w:tc>
          <w:tcPr>
            <w:tcW w:w="14220" w:type="dxa"/>
            <w:gridSpan w:val="3"/>
            <w:vAlign w:val="center"/>
          </w:tcPr>
          <w:p w:rsidR="004D63C1" w:rsidRPr="00701686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b/>
                <w:bCs/>
                <w:color w:val="1F4E79"/>
                <w:sz w:val="24"/>
                <w:szCs w:val="24"/>
              </w:rPr>
              <w:t>ABC ZDROWEGO ŻYCIA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1. Żyj aktywnie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terminem: aktywność fizyczna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przykłady działań zaliczanych do dużej i umiarkowanej aktywności fizycznej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wyjaśnia, jaki wpływ na organizm człowieka ma aktywność fizyczna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opracowuje poradnik, w którym zachęca rówieśników do aktywności fizycznej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podaje przykłady aktywności fizycznej odpowiedniej dla osób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w jego wieku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wpływ aktywności fizycznej na organizm człowieka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formułuje sposoby na zachowanie zdrowia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2. Zdrowie na talerzu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terminami: składniki odżywcze, piramida zdrowego żywienia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nazwy produktów dostarczających odpowiednich składników odżywczych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określa wartość odżywczą wybranych produktów na podstawie informacji zamieszczonych na opakowaniach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przedstawia zasady właściwego odżywiania według piramidy zdrowego żywienia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ustala, które produkty powinny być podstawą diety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układa menu, zachowując wytyczne dotyczące wartości kalorycznej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 xml:space="preserve">• omawia wpływ wysiłku fizycznego 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na funkcjonowanie człowieka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odczytuje z opakowań produktów spożywczych informacje o ich kaloryczności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określa znaczenie poszczególnych składników odżywczych dla prawidłowego funkcjonowania organizmu człowieka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zawartość piramidy zdrowego żywienia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układa menu o określonej wartości kalorycznej z zachowaniem zasad racjonalnego żywienia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oblicza czas trwania danej aktywności fizycznej, konieczny do zużytkowania kilokalorii zawartych w określonym produkcie spożywczym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3. Sprawdź, co jesz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wyjaśnia, czym różni się żywność przetworzona od nieprzetworzonej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• wymienia nazwy substancji dodawanych do żywności i omawia, jak są one oznaczone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odczytuje z opakowań produktów informacje o dodatkach chemicznych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• wskazuje zdrowsze zamienniki produktów zawierających dodatki chemiczne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pojęcie żywności ekologicznej</w:t>
            </w:r>
          </w:p>
        </w:tc>
      </w:tr>
      <w:tr w:rsidR="004D63C1" w:rsidRPr="00701686" w:rsidTr="004D63C1">
        <w:tc>
          <w:tcPr>
            <w:tcW w:w="2235" w:type="dxa"/>
          </w:tcPr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4. Jak przygotować zdrowy posiłek?</w:t>
            </w:r>
          </w:p>
        </w:tc>
        <w:tc>
          <w:tcPr>
            <w:tcW w:w="6520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wymienia urządzenia elektryczne służące do przygotowywania posiłków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 w:right="-4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omawia etapy obróbki wstępnej żywności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podaje nazwy metod obróbki cieplnej żywności</w:t>
            </w:r>
          </w:p>
          <w:p w:rsidR="004D63C1" w:rsidRPr="00701686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przedstawia sposoby konserwacji żywności</w:t>
            </w:r>
          </w:p>
        </w:tc>
        <w:tc>
          <w:tcPr>
            <w:tcW w:w="5465" w:type="dxa"/>
          </w:tcPr>
          <w:p w:rsidR="004D63C1" w:rsidRPr="00701686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 xml:space="preserve">• odróżnia żywność przetworzoną </w:t>
            </w: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br/>
              <w:t>od nieprzetworzonej</w:t>
            </w:r>
          </w:p>
          <w:p w:rsidR="004D63C1" w:rsidRPr="00701686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1686">
              <w:rPr>
                <w:rFonts w:ascii="Calibri" w:eastAsia="Times New Roman" w:hAnsi="Calibri" w:cs="Times New Roman"/>
                <w:sz w:val="24"/>
                <w:szCs w:val="24"/>
              </w:rPr>
              <w:t>• charakteryzuje sposoby konserwacji żywności</w:t>
            </w:r>
          </w:p>
        </w:tc>
      </w:tr>
    </w:tbl>
    <w:p w:rsidR="004D63C1" w:rsidRPr="00701686" w:rsidRDefault="004D63C1" w:rsidP="004D63C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63C1" w:rsidRPr="00701686" w:rsidRDefault="004D63C1" w:rsidP="004D63C1">
      <w:pPr>
        <w:jc w:val="right"/>
        <w:rPr>
          <w:rFonts w:ascii="Times New Roman" w:hAnsi="Times New Roman" w:cs="Times New Roman"/>
          <w:bCs/>
          <w:color w:val="833C0B" w:themeColor="accent2" w:themeShade="80"/>
        </w:rPr>
      </w:pPr>
    </w:p>
    <w:p w:rsidR="004D63C1" w:rsidRPr="00701686" w:rsidRDefault="004D63C1" w:rsidP="004D63C1">
      <w:pPr>
        <w:jc w:val="right"/>
        <w:rPr>
          <w:rFonts w:ascii="Times New Roman" w:hAnsi="Times New Roman" w:cs="Times New Roman"/>
          <w:bCs/>
          <w:color w:val="833C0B" w:themeColor="accent2" w:themeShade="80"/>
        </w:rPr>
      </w:pPr>
    </w:p>
    <w:p w:rsidR="00E158AC" w:rsidRPr="00701686" w:rsidRDefault="004D63C1" w:rsidP="004D63C1">
      <w:pPr>
        <w:jc w:val="right"/>
        <w:rPr>
          <w:rFonts w:ascii="Times New Roman" w:hAnsi="Times New Roman" w:cs="Times New Roman"/>
          <w:bCs/>
          <w:color w:val="833C0B" w:themeColor="accent2" w:themeShade="80"/>
        </w:rPr>
      </w:pPr>
      <w:r w:rsidRPr="00701686">
        <w:rPr>
          <w:rFonts w:ascii="Times New Roman" w:hAnsi="Times New Roman" w:cs="Times New Roman"/>
          <w:bCs/>
          <w:color w:val="833C0B" w:themeColor="accent2" w:themeShade="80"/>
        </w:rPr>
        <w:t>……………………………………………………………………………..</w:t>
      </w:r>
    </w:p>
    <w:sectPr w:rsidR="00E158AC" w:rsidRPr="00701686" w:rsidSect="002E348F">
      <w:type w:val="continuous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C0" w:rsidRDefault="003543C0" w:rsidP="003E6385">
      <w:pPr>
        <w:spacing w:after="0" w:line="240" w:lineRule="auto"/>
      </w:pPr>
      <w:r>
        <w:separator/>
      </w:r>
    </w:p>
  </w:endnote>
  <w:endnote w:type="continuationSeparator" w:id="0">
    <w:p w:rsidR="003543C0" w:rsidRDefault="003543C0" w:rsidP="003E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53670"/>
      <w:docPartObj>
        <w:docPartGallery w:val="Page Numbers (Bottom of Page)"/>
        <w:docPartUnique/>
      </w:docPartObj>
    </w:sdtPr>
    <w:sdtEndPr/>
    <w:sdtContent>
      <w:p w:rsidR="003E6385" w:rsidRDefault="003E6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54A">
          <w:rPr>
            <w:noProof/>
          </w:rPr>
          <w:t>39</w:t>
        </w:r>
        <w:r>
          <w:fldChar w:fldCharType="end"/>
        </w:r>
      </w:p>
    </w:sdtContent>
  </w:sdt>
  <w:p w:rsidR="003E6385" w:rsidRDefault="003E6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C0" w:rsidRDefault="003543C0" w:rsidP="003E6385">
      <w:pPr>
        <w:spacing w:after="0" w:line="240" w:lineRule="auto"/>
      </w:pPr>
      <w:r>
        <w:separator/>
      </w:r>
    </w:p>
  </w:footnote>
  <w:footnote w:type="continuationSeparator" w:id="0">
    <w:p w:rsidR="003543C0" w:rsidRDefault="003543C0" w:rsidP="003E6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D5"/>
    <w:multiLevelType w:val="hybridMultilevel"/>
    <w:tmpl w:val="B0B4A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F1166"/>
    <w:multiLevelType w:val="hybridMultilevel"/>
    <w:tmpl w:val="132A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0F27B5"/>
    <w:multiLevelType w:val="hybridMultilevel"/>
    <w:tmpl w:val="08E81E08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F169C"/>
    <w:multiLevelType w:val="hybridMultilevel"/>
    <w:tmpl w:val="4576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C1823"/>
    <w:multiLevelType w:val="hybridMultilevel"/>
    <w:tmpl w:val="5F94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5CFB"/>
    <w:multiLevelType w:val="hybridMultilevel"/>
    <w:tmpl w:val="7E7263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93071"/>
    <w:multiLevelType w:val="hybridMultilevel"/>
    <w:tmpl w:val="31B07C7A"/>
    <w:lvl w:ilvl="0" w:tplc="9FFC09B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AD61BBC"/>
    <w:multiLevelType w:val="hybridMultilevel"/>
    <w:tmpl w:val="6A8CFD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854A89"/>
    <w:multiLevelType w:val="hybridMultilevel"/>
    <w:tmpl w:val="81843BBA"/>
    <w:lvl w:ilvl="0" w:tplc="981CE11C">
      <w:start w:val="1"/>
      <w:numFmt w:val="bullet"/>
      <w:lvlText w:val="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FE52579"/>
    <w:multiLevelType w:val="hybridMultilevel"/>
    <w:tmpl w:val="8D1A9340"/>
    <w:lvl w:ilvl="0" w:tplc="FF3076E6">
      <w:start w:val="1"/>
      <w:numFmt w:val="bullet"/>
      <w:lvlText w:val="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71D6"/>
    <w:multiLevelType w:val="hybridMultilevel"/>
    <w:tmpl w:val="D6F656E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B4425"/>
    <w:multiLevelType w:val="hybridMultilevel"/>
    <w:tmpl w:val="2180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569E"/>
    <w:multiLevelType w:val="multilevel"/>
    <w:tmpl w:val="587E3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7473F"/>
    <w:multiLevelType w:val="multilevel"/>
    <w:tmpl w:val="F676D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E0F98"/>
    <w:multiLevelType w:val="multilevel"/>
    <w:tmpl w:val="F4620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C71B62"/>
    <w:multiLevelType w:val="hybridMultilevel"/>
    <w:tmpl w:val="702CBC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937EB"/>
    <w:multiLevelType w:val="multilevel"/>
    <w:tmpl w:val="03EA8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A4AFF"/>
    <w:multiLevelType w:val="hybridMultilevel"/>
    <w:tmpl w:val="2F2278E2"/>
    <w:lvl w:ilvl="0" w:tplc="DE3C2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A520090"/>
    <w:multiLevelType w:val="hybridMultilevel"/>
    <w:tmpl w:val="8E062074"/>
    <w:lvl w:ilvl="0" w:tplc="981CE11C">
      <w:start w:val="1"/>
      <w:numFmt w:val="bullet"/>
      <w:lvlText w:val=""/>
      <w:lvlJc w:val="left"/>
      <w:pPr>
        <w:tabs>
          <w:tab w:val="num" w:pos="1437"/>
        </w:tabs>
        <w:ind w:left="1800" w:hanging="360"/>
      </w:pPr>
      <w:rPr>
        <w:rFonts w:ascii="Wingdings" w:hAnsi="Wingdings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4562B1"/>
    <w:multiLevelType w:val="hybridMultilevel"/>
    <w:tmpl w:val="B4B648A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6206340"/>
    <w:multiLevelType w:val="hybridMultilevel"/>
    <w:tmpl w:val="BE66FF6C"/>
    <w:lvl w:ilvl="0" w:tplc="981CE11C">
      <w:start w:val="1"/>
      <w:numFmt w:val="bullet"/>
      <w:lvlText w:val="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1A62C0"/>
    <w:multiLevelType w:val="hybridMultilevel"/>
    <w:tmpl w:val="4BAA2FA0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C2714B"/>
    <w:multiLevelType w:val="multilevel"/>
    <w:tmpl w:val="4688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B3765B8"/>
    <w:multiLevelType w:val="hybridMultilevel"/>
    <w:tmpl w:val="1A38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9"/>
  </w:num>
  <w:num w:numId="5">
    <w:abstractNumId w:val="10"/>
  </w:num>
  <w:num w:numId="6">
    <w:abstractNumId w:val="32"/>
  </w:num>
  <w:num w:numId="7">
    <w:abstractNumId w:val="40"/>
  </w:num>
  <w:num w:numId="8">
    <w:abstractNumId w:val="24"/>
  </w:num>
  <w:num w:numId="9">
    <w:abstractNumId w:val="8"/>
  </w:num>
  <w:num w:numId="10">
    <w:abstractNumId w:val="4"/>
  </w:num>
  <w:num w:numId="11">
    <w:abstractNumId w:val="0"/>
  </w:num>
  <w:num w:numId="12">
    <w:abstractNumId w:val="36"/>
  </w:num>
  <w:num w:numId="13">
    <w:abstractNumId w:val="11"/>
  </w:num>
  <w:num w:numId="14">
    <w:abstractNumId w:val="34"/>
  </w:num>
  <w:num w:numId="15">
    <w:abstractNumId w:val="27"/>
  </w:num>
  <w:num w:numId="16">
    <w:abstractNumId w:val="13"/>
  </w:num>
  <w:num w:numId="17">
    <w:abstractNumId w:val="7"/>
  </w:num>
  <w:num w:numId="18">
    <w:abstractNumId w:val="39"/>
  </w:num>
  <w:num w:numId="19">
    <w:abstractNumId w:val="23"/>
  </w:num>
  <w:num w:numId="20">
    <w:abstractNumId w:val="17"/>
  </w:num>
  <w:num w:numId="21">
    <w:abstractNumId w:val="1"/>
  </w:num>
  <w:num w:numId="22">
    <w:abstractNumId w:val="29"/>
  </w:num>
  <w:num w:numId="23">
    <w:abstractNumId w:val="31"/>
  </w:num>
  <w:num w:numId="24">
    <w:abstractNumId w:val="14"/>
  </w:num>
  <w:num w:numId="25">
    <w:abstractNumId w:val="18"/>
  </w:num>
  <w:num w:numId="26">
    <w:abstractNumId w:val="37"/>
  </w:num>
  <w:num w:numId="27">
    <w:abstractNumId w:val="20"/>
  </w:num>
  <w:num w:numId="28">
    <w:abstractNumId w:val="25"/>
  </w:num>
  <w:num w:numId="29">
    <w:abstractNumId w:val="19"/>
  </w:num>
  <w:num w:numId="30">
    <w:abstractNumId w:val="21"/>
  </w:num>
  <w:num w:numId="31">
    <w:abstractNumId w:val="28"/>
  </w:num>
  <w:num w:numId="32">
    <w:abstractNumId w:val="22"/>
  </w:num>
  <w:num w:numId="33">
    <w:abstractNumId w:val="26"/>
  </w:num>
  <w:num w:numId="34">
    <w:abstractNumId w:val="35"/>
  </w:num>
  <w:num w:numId="35">
    <w:abstractNumId w:val="16"/>
  </w:num>
  <w:num w:numId="36">
    <w:abstractNumId w:val="5"/>
  </w:num>
  <w:num w:numId="37">
    <w:abstractNumId w:val="30"/>
  </w:num>
  <w:num w:numId="38">
    <w:abstractNumId w:val="38"/>
  </w:num>
  <w:num w:numId="39">
    <w:abstractNumId w:val="2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8D"/>
    <w:rsid w:val="0002154A"/>
    <w:rsid w:val="00051B1D"/>
    <w:rsid w:val="000E5B8D"/>
    <w:rsid w:val="00160C40"/>
    <w:rsid w:val="00294A02"/>
    <w:rsid w:val="002E348F"/>
    <w:rsid w:val="003543C0"/>
    <w:rsid w:val="003E6385"/>
    <w:rsid w:val="003F0499"/>
    <w:rsid w:val="004D63C1"/>
    <w:rsid w:val="006372A1"/>
    <w:rsid w:val="00701686"/>
    <w:rsid w:val="00756E5D"/>
    <w:rsid w:val="00817AFE"/>
    <w:rsid w:val="00820C72"/>
    <w:rsid w:val="008B3B17"/>
    <w:rsid w:val="00936E1F"/>
    <w:rsid w:val="00AB7666"/>
    <w:rsid w:val="00AF2AAA"/>
    <w:rsid w:val="00B3098C"/>
    <w:rsid w:val="00C16935"/>
    <w:rsid w:val="00C633C4"/>
    <w:rsid w:val="00C67B66"/>
    <w:rsid w:val="00CC4476"/>
    <w:rsid w:val="00CD23C7"/>
    <w:rsid w:val="00D652D2"/>
    <w:rsid w:val="00D81D58"/>
    <w:rsid w:val="00E12B74"/>
    <w:rsid w:val="00E158AC"/>
    <w:rsid w:val="00E52501"/>
    <w:rsid w:val="00EC76D2"/>
    <w:rsid w:val="00F06D72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9879-9D36-4704-9ABD-7605052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499"/>
    <w:pPr>
      <w:ind w:left="720"/>
      <w:contextualSpacing/>
    </w:pPr>
  </w:style>
  <w:style w:type="table" w:styleId="Tabela-Siatka">
    <w:name w:val="Table Grid"/>
    <w:basedOn w:val="Standardowy"/>
    <w:uiPriority w:val="39"/>
    <w:rsid w:val="00E1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60C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385"/>
  </w:style>
  <w:style w:type="paragraph" w:styleId="Stopka">
    <w:name w:val="footer"/>
    <w:basedOn w:val="Normalny"/>
    <w:link w:val="StopkaZnak"/>
    <w:uiPriority w:val="99"/>
    <w:unhideWhenUsed/>
    <w:rsid w:val="003E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385"/>
  </w:style>
  <w:style w:type="paragraph" w:styleId="Tekstdymka">
    <w:name w:val="Balloon Text"/>
    <w:basedOn w:val="Normalny"/>
    <w:link w:val="TekstdymkaZnak"/>
    <w:uiPriority w:val="99"/>
    <w:semiHidden/>
    <w:unhideWhenUsed/>
    <w:rsid w:val="00D6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40</Pages>
  <Words>7114</Words>
  <Characters>42687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Ela</cp:lastModifiedBy>
  <cp:revision>13</cp:revision>
  <cp:lastPrinted>2017-10-18T18:55:00Z</cp:lastPrinted>
  <dcterms:created xsi:type="dcterms:W3CDTF">2017-10-15T18:38:00Z</dcterms:created>
  <dcterms:modified xsi:type="dcterms:W3CDTF">2018-09-26T18:32:00Z</dcterms:modified>
</cp:coreProperties>
</file>